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spacing w:after="120" w:before="480" w:line="276" w:lineRule="auto"/>
        <w:contextualSpacing w:val="0"/>
      </w:pPr>
      <w:bookmarkStart w:colFirst="0" w:colLast="0" w:name="h.gjdgxs" w:id="0"/>
      <w:bookmarkEnd w:id="0"/>
      <w:r w:rsidDel="00000000" w:rsidR="00000000" w:rsidRPr="00000000">
        <w:rPr>
          <w:rtl w:val="0"/>
        </w:rPr>
        <w:t xml:space="preserve">Unit 1:  General Review and Global Circulation Concepts</w:t>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1fob9te" w:id="2"/>
      <w:bookmarkEnd w:id="2"/>
      <w:r w:rsidDel="00000000" w:rsidR="00000000" w:rsidRPr="00000000">
        <w:rPr>
          <w:smallCaps w:val="0"/>
          <w:rtl w:val="0"/>
        </w:rPr>
        <w:t xml:space="preserve">Supplemental Resources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hanging="359"/>
        <w:contextualSpacing w:val="1"/>
        <w:rPr/>
      </w:pPr>
      <w:r w:rsidDel="00000000" w:rsidR="00000000" w:rsidRPr="00000000">
        <w:rPr>
          <w:smallCaps w:val="0"/>
          <w:rtl w:val="0"/>
        </w:rPr>
        <w:t xml:space="preserve">World Meteorological Organization (WMO), </w:t>
      </w:r>
      <w:hyperlink r:id="rId5">
        <w:r w:rsidDel="00000000" w:rsidR="00000000" w:rsidRPr="00000000">
          <w:rPr>
            <w:smallCaps w:val="0"/>
            <w:color w:val="0000ff"/>
            <w:sz w:val="20"/>
            <w:szCs w:val="20"/>
            <w:u w:val="single"/>
            <w:rtl w:val="0"/>
          </w:rPr>
          <w:t xml:space="preserve">http://www.wmo.int/</w:t>
        </w:r>
      </w:hyperlink>
      <w:hyperlink r:id="rId6">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smallCaps w:val="0"/>
          <w:rtl w:val="0"/>
        </w:rPr>
        <w:t xml:space="preserve">WMO Education and Training, </w:t>
      </w:r>
      <w:hyperlink r:id="rId7">
        <w:r w:rsidDel="00000000" w:rsidR="00000000" w:rsidRPr="00000000">
          <w:rPr>
            <w:smallCaps w:val="0"/>
            <w:color w:val="0000ff"/>
            <w:sz w:val="20"/>
            <w:szCs w:val="20"/>
            <w:u w:val="single"/>
            <w:rtl w:val="0"/>
          </w:rPr>
          <w:t xml:space="preserve">http://www.wmo.int/pages/prog/dra/etrp.php</w:t>
        </w:r>
      </w:hyperlink>
      <w:hyperlink r:id="rId8">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contextualSpacing w:val="0"/>
      </w:pPr>
      <w:hyperlink r:id="rId9">
        <w:r w:rsidDel="00000000" w:rsidR="00000000" w:rsidRPr="00000000">
          <w:rPr>
            <w:rtl w:val="0"/>
          </w:rPr>
        </w:r>
      </w:hyperlink>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hanging="359"/>
        <w:contextualSpacing w:val="1"/>
        <w:rPr/>
      </w:pPr>
      <w:r w:rsidDel="00000000" w:rsidR="00000000" w:rsidRPr="00000000">
        <w:rPr>
          <w:rtl w:val="0"/>
        </w:rPr>
        <w:t xml:space="preserve">COMET “Introduction to Meteorology Resources”</w:t>
      </w:r>
    </w:p>
    <w:p w:rsidR="00000000" w:rsidDel="00000000" w:rsidP="00000000" w:rsidRDefault="00000000" w:rsidRPr="00000000">
      <w:pPr>
        <w:keepNext w:val="0"/>
        <w:keepLines w:val="0"/>
        <w:widowControl w:val="0"/>
        <w:tabs>
          <w:tab w:val="left" w:pos="720"/>
        </w:tabs>
        <w:spacing w:line="240" w:lineRule="auto"/>
        <w:ind w:left="720" w:firstLine="0"/>
        <w:contextualSpacing w:val="0"/>
      </w:pPr>
      <w:hyperlink r:id="rId10">
        <w:r w:rsidDel="00000000" w:rsidR="00000000" w:rsidRPr="00000000">
          <w:rPr>
            <w:color w:val="0000ff"/>
            <w:sz w:val="20"/>
            <w:szCs w:val="20"/>
            <w:u w:val="single"/>
            <w:rtl w:val="0"/>
          </w:rPr>
          <w:t xml:space="preserve">https://sites.google.com/a/comet.ucar.edu/introduction-to-meteorology-resources/</w:t>
        </w:r>
      </w:hyperlink>
      <w:hyperlink r:id="rId11">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sz w:val="20"/>
          <w:szCs w:val="20"/>
          <w:rtl w:val="0"/>
        </w:rPr>
        <w:t xml:space="preserve">This site lists online resources to accompany a college-level introduction to meteorology course. Resources include links to MetEd modules as well as many other reliable sites dedicated to atmospheric science and meteorology. These may be used as remedial education for students to prepare for this tropical synoptic course.</w:t>
      </w:r>
      <w:r w:rsidDel="00000000" w:rsidR="00000000" w:rsidRPr="00000000">
        <w:rPr>
          <w:rtl w:val="0"/>
        </w:rPr>
      </w:r>
    </w:p>
    <w:p w:rsidR="00000000" w:rsidDel="00000000" w:rsidP="00000000" w:rsidRDefault="00000000" w:rsidRPr="00000000">
      <w:pPr>
        <w:keepNext w:val="0"/>
        <w:keepLines w:val="0"/>
        <w:widowControl w:val="0"/>
        <w:spacing w:after="0" w:before="0" w:lineRule="auto"/>
        <w:ind w:left="720" w:firstLine="0"/>
        <w:contextualSpacing w:val="0"/>
      </w:pPr>
      <w:r w:rsidDel="00000000" w:rsidR="00000000" w:rsidRPr="00000000">
        <w:rPr>
          <w:rtl w:val="0"/>
        </w:rPr>
      </w:r>
    </w:p>
    <w:p w:rsidR="00000000" w:rsidDel="00000000" w:rsidP="00000000" w:rsidRDefault="00000000" w:rsidRPr="00000000">
      <w:pPr>
        <w:pStyle w:val="Heading1"/>
        <w:keepNext w:val="0"/>
        <w:keepLines w:val="0"/>
        <w:widowControl w:val="0"/>
        <w:numPr>
          <w:ilvl w:val="0"/>
          <w:numId w:val="1"/>
        </w:numPr>
        <w:spacing w:after="0" w:before="0" w:lineRule="auto"/>
        <w:ind w:left="720" w:hanging="359"/>
        <w:contextualSpacing w:val="1"/>
        <w:rPr/>
      </w:pPr>
      <w:r w:rsidDel="00000000" w:rsidR="00000000" w:rsidRPr="00000000">
        <w:rPr>
          <w:b w:val="0"/>
          <w:sz w:val="22"/>
          <w:szCs w:val="22"/>
          <w:rtl w:val="0"/>
        </w:rPr>
        <w:t xml:space="preserve">NOAA National Weather Service Ocean and Tropical Prediction Center</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t xml:space="preserve">3, 7, and 14-day loops of surface analysis and station observations</w:t>
      </w:r>
      <w:hyperlink r:id="rId12">
        <w:r w:rsidDel="00000000" w:rsidR="00000000" w:rsidRPr="00000000">
          <w:rPr>
            <w:rtl w:val="0"/>
          </w:rPr>
          <w:t xml:space="preserve"> </w:t>
        </w:r>
      </w:hyperlink>
      <w:hyperlink r:id="rId13">
        <w:r w:rsidDel="00000000" w:rsidR="00000000" w:rsidRPr="00000000">
          <w:rPr>
            <w:color w:val="1155cc"/>
            <w:sz w:val="20"/>
            <w:szCs w:val="20"/>
            <w:u w:val="single"/>
            <w:rtl w:val="0"/>
          </w:rPr>
          <w:t xml:space="preserve">http://www.opc.ncep.noaa.gov/Loops/</w:t>
        </w:r>
      </w:hyperlink>
      <w:hyperlink r:id="rId14">
        <w:r w:rsidDel="00000000" w:rsidR="00000000" w:rsidRPr="00000000">
          <w:rPr>
            <w:rtl w:val="0"/>
          </w:rPr>
        </w:r>
      </w:hyperlink>
    </w:p>
    <w:p w:rsidR="00000000" w:rsidDel="00000000" w:rsidP="00000000" w:rsidRDefault="00000000" w:rsidRPr="00000000">
      <w:pPr>
        <w:keepNext w:val="0"/>
        <w:keepLines w:val="0"/>
        <w:widowControl w:val="0"/>
        <w:contextualSpacing w:val="0"/>
      </w:pPr>
      <w:hyperlink r:id="rId15">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Rule="auto"/>
        <w:ind w:left="720" w:hanging="359"/>
        <w:contextualSpacing w:val="1"/>
        <w:rPr/>
      </w:pPr>
      <w:r w:rsidDel="00000000" w:rsidR="00000000" w:rsidRPr="00000000">
        <w:rPr>
          <w:rtl w:val="0"/>
        </w:rPr>
        <w:t xml:space="preserve">NOAA SRRS Analysis and Forecast Charts for the globe and the tropical belt,</w:t>
      </w:r>
      <w:hyperlink r:id="rId16">
        <w:r w:rsidDel="00000000" w:rsidR="00000000" w:rsidRPr="00000000">
          <w:rPr>
            <w:rtl w:val="0"/>
          </w:rPr>
          <w:t xml:space="preserve"> </w:t>
        </w:r>
      </w:hyperlink>
      <w:hyperlink r:id="rId17">
        <w:r w:rsidDel="00000000" w:rsidR="00000000" w:rsidRPr="00000000">
          <w:rPr>
            <w:color w:val="1155cc"/>
            <w:sz w:val="20"/>
            <w:szCs w:val="20"/>
            <w:u w:val="single"/>
            <w:rtl w:val="0"/>
          </w:rPr>
          <w:t xml:space="preserve">http://nomads.ncdc.noaa.gov/ncep/NCEP</w:t>
        </w:r>
      </w:hyperlink>
      <w:r w:rsidDel="00000000" w:rsidR="00000000" w:rsidRPr="00000000">
        <w:rPr>
          <w:sz w:val="20"/>
          <w:szCs w:val="20"/>
          <w:rtl w:val="0"/>
        </w:rPr>
        <w:t xml:space="preserve"> (from 1994 to present)</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hanging="359"/>
        <w:contextualSpacing w:val="1"/>
        <w:rPr/>
      </w:pPr>
      <w:r w:rsidDel="00000000" w:rsidR="00000000" w:rsidRPr="00000000">
        <w:rPr>
          <w:rtl w:val="0"/>
        </w:rPr>
        <w:t xml:space="preserve">US Naval Research Laboratory global satellite resources</w:t>
      </w:r>
    </w:p>
    <w:p w:rsidR="00000000" w:rsidDel="00000000" w:rsidP="00000000" w:rsidRDefault="00000000" w:rsidRPr="00000000">
      <w:pPr>
        <w:keepNext w:val="0"/>
        <w:keepLines w:val="0"/>
        <w:widowControl w:val="0"/>
        <w:tabs>
          <w:tab w:val="left" w:pos="720"/>
        </w:tabs>
        <w:spacing w:line="240" w:lineRule="auto"/>
        <w:ind w:left="720" w:firstLine="0"/>
        <w:contextualSpacing w:val="0"/>
      </w:pPr>
      <w:hyperlink r:id="rId18">
        <w:r w:rsidDel="00000000" w:rsidR="00000000" w:rsidRPr="00000000">
          <w:rPr>
            <w:color w:val="0000ff"/>
            <w:sz w:val="20"/>
            <w:szCs w:val="20"/>
            <w:u w:val="single"/>
            <w:rtl w:val="0"/>
          </w:rPr>
          <w:t xml:space="preserve">http://www.nrlmry.navy.mil/sat-bin/global.cgi</w:t>
        </w:r>
      </w:hyperlink>
      <w:r w:rsidDel="00000000" w:rsidR="00000000" w:rsidRPr="00000000">
        <w:rPr>
          <w:rtl w:val="0"/>
        </w:rPr>
        <w:t xml:space="preserve"> </w:t>
      </w:r>
      <w:r w:rsidDel="00000000" w:rsidR="00000000" w:rsidRPr="00000000">
        <w:rPr>
          <w:sz w:val="20"/>
          <w:szCs w:val="20"/>
          <w:rtl w:val="0"/>
        </w:rPr>
        <w:t xml:space="preserve">(3 weeks of archives)</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hyperlink r:id="rId19">
        <w:r w:rsidDel="00000000" w:rsidR="00000000" w:rsidRPr="00000000">
          <w:rPr>
            <w:color w:val="0000ff"/>
            <w:sz w:val="20"/>
            <w:szCs w:val="20"/>
            <w:u w:val="single"/>
            <w:rtl w:val="0"/>
          </w:rPr>
          <w:t xml:space="preserve">http://www.nrlmry.navy.mil/archdat/</w:t>
        </w:r>
      </w:hyperlink>
      <w:r w:rsidDel="00000000" w:rsidR="00000000" w:rsidRPr="00000000">
        <w:rPr>
          <w:rtl w:val="0"/>
        </w:rPr>
        <w:t xml:space="preserve"> (three weeks)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Rule="auto"/>
        <w:ind w:left="720" w:hanging="359"/>
        <w:contextualSpacing w:val="1"/>
        <w:rPr/>
      </w:pPr>
      <w:r w:rsidDel="00000000" w:rsidR="00000000" w:rsidRPr="00000000">
        <w:rPr>
          <w:rtl w:val="0"/>
        </w:rPr>
        <w:t xml:space="preserve">EUMETSAT Real-time and archive, topical images, case studies,</w:t>
      </w:r>
      <w:hyperlink r:id="rId20">
        <w:r w:rsidDel="00000000" w:rsidR="00000000" w:rsidRPr="00000000">
          <w:rPr>
            <w:rtl w:val="0"/>
          </w:rPr>
          <w:t xml:space="preserve"> </w:t>
        </w:r>
      </w:hyperlink>
      <w:hyperlink r:id="rId21">
        <w:r w:rsidDel="00000000" w:rsidR="00000000" w:rsidRPr="00000000">
          <w:rPr>
            <w:color w:val="0000ff"/>
            <w:sz w:val="20"/>
            <w:szCs w:val="20"/>
            <w:u w:val="single"/>
            <w:rtl w:val="0"/>
          </w:rPr>
          <w:t xml:space="preserve">http://www.eumetsat.int/Home/Main/Image_Gallery/index.htm?l=en</w:t>
        </w:r>
      </w:hyperlink>
      <w:r w:rsidDel="00000000" w:rsidR="00000000" w:rsidRPr="00000000">
        <w:rPr>
          <w:sz w:val="20"/>
          <w:szCs w:val="20"/>
          <w:rtl w:val="0"/>
        </w:rPr>
        <w:t xml:space="preserve"> (one week)</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Rule="auto"/>
        <w:ind w:left="720" w:hanging="359"/>
        <w:contextualSpacing w:val="1"/>
        <w:rPr/>
      </w:pPr>
      <w:r w:rsidDel="00000000" w:rsidR="00000000" w:rsidRPr="00000000">
        <w:rPr>
          <w:rtl w:val="0"/>
        </w:rPr>
        <w:t xml:space="preserve">RAMSDIS Tropical Images,</w:t>
      </w:r>
      <w:hyperlink r:id="rId22">
        <w:r w:rsidDel="00000000" w:rsidR="00000000" w:rsidRPr="00000000">
          <w:rPr>
            <w:rtl w:val="0"/>
          </w:rPr>
          <w:t xml:space="preserve"> </w:t>
        </w:r>
      </w:hyperlink>
      <w:hyperlink r:id="rId23">
        <w:r w:rsidDel="00000000" w:rsidR="00000000" w:rsidRPr="00000000">
          <w:rPr>
            <w:color w:val="1155cc"/>
            <w:sz w:val="20"/>
            <w:szCs w:val="20"/>
            <w:u w:val="single"/>
            <w:rtl w:val="0"/>
          </w:rPr>
          <w:t xml:space="preserve">http://rammb.cira.colostate.edu/ramsdis/online/tropical.asp</w:t>
        </w:r>
      </w:hyperlink>
      <w:r w:rsidDel="00000000" w:rsidR="00000000" w:rsidRPr="00000000">
        <w:rPr>
          <w:sz w:val="20"/>
          <w:szCs w:val="20"/>
          <w:rtl w:val="0"/>
        </w:rPr>
        <w:t xml:space="preserve"> (4 week archive)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Rule="auto"/>
        <w:ind w:left="720" w:hanging="359"/>
        <w:contextualSpacing w:val="1"/>
        <w:rPr/>
      </w:pPr>
      <w:r w:rsidDel="00000000" w:rsidR="00000000" w:rsidRPr="00000000">
        <w:rPr>
          <w:rtl w:val="0"/>
        </w:rPr>
        <w:t xml:space="preserve">CIMSS, Satellite data archives, </w:t>
      </w:r>
      <w:hyperlink r:id="rId24">
        <w:r w:rsidDel="00000000" w:rsidR="00000000" w:rsidRPr="00000000">
          <w:rPr>
            <w:sz w:val="20"/>
            <w:szCs w:val="20"/>
            <w:rtl w:val="0"/>
          </w:rPr>
          <w:t xml:space="preserve"> </w:t>
        </w:r>
      </w:hyperlink>
      <w:hyperlink r:id="rId25">
        <w:r w:rsidDel="00000000" w:rsidR="00000000" w:rsidRPr="00000000">
          <w:rPr>
            <w:color w:val="1155cc"/>
            <w:sz w:val="20"/>
            <w:szCs w:val="20"/>
            <w:u w:val="single"/>
            <w:rtl w:val="0"/>
          </w:rPr>
          <w:t xml:space="preserve">http://www.ssec.wisc.edu/data/</w:t>
        </w:r>
      </w:hyperlink>
      <w:hyperlink r:id="rId26">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contextualSpacing w:val="0"/>
      </w:pPr>
      <w:hyperlink r:id="rId27">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76"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International Weather Observations, </w:t>
      </w:r>
      <w:hyperlink r:id="rId28">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http://weather.noaa.gov/</w:t>
        </w:r>
      </w:hyperlink>
      <w:hyperlink r:id="rId29">
        <w:r w:rsidDel="00000000" w:rsidR="00000000" w:rsidRPr="00000000">
          <w:rPr>
            <w:rtl w:val="0"/>
          </w:rPr>
        </w:r>
      </w:hyperlink>
    </w:p>
    <w:p w:rsidR="00000000" w:rsidDel="00000000" w:rsidP="00000000" w:rsidRDefault="00000000" w:rsidRPr="00000000">
      <w:pPr>
        <w:keepNext w:val="0"/>
        <w:keepLines w:val="0"/>
        <w:widowControl w:val="0"/>
        <w:spacing w:after="0" w:before="0" w:line="276" w:lineRule="auto"/>
        <w:ind w:right="0"/>
        <w:contextualSpacing w:val="0"/>
        <w:jc w:val="left"/>
      </w:pPr>
      <w:hyperlink r:id="rId30">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76" w:lineRule="auto"/>
        <w:ind w:left="720" w:right="0" w:hanging="359"/>
        <w:contextualSpacing w:val="1"/>
        <w:jc w:val="left"/>
        <w:rPr/>
      </w:pPr>
      <w:r w:rsidDel="00000000" w:rsidR="00000000" w:rsidRPr="00000000">
        <w:rPr>
          <w:rtl w:val="0"/>
        </w:rPr>
        <w:t xml:space="preserve">University of Wyoming, Soundings,</w:t>
      </w:r>
    </w:p>
    <w:p w:rsidR="00000000" w:rsidDel="00000000" w:rsidP="00000000" w:rsidRDefault="00000000" w:rsidRPr="00000000">
      <w:pPr>
        <w:keepNext w:val="0"/>
        <w:keepLines w:val="0"/>
        <w:widowControl w:val="0"/>
        <w:spacing w:line="240" w:lineRule="auto"/>
        <w:ind w:left="720" w:firstLine="0"/>
        <w:contextualSpacing w:val="0"/>
      </w:pPr>
      <w:hyperlink r:id="rId31">
        <w:r w:rsidDel="00000000" w:rsidR="00000000" w:rsidRPr="00000000">
          <w:rPr>
            <w:rtl w:val="0"/>
          </w:rPr>
          <w:t xml:space="preserve"> </w:t>
        </w:r>
      </w:hyperlink>
      <w:hyperlink r:id="rId32">
        <w:r w:rsidDel="00000000" w:rsidR="00000000" w:rsidRPr="00000000">
          <w:rPr>
            <w:color w:val="0000ff"/>
            <w:sz w:val="20"/>
            <w:szCs w:val="20"/>
            <w:u w:val="single"/>
            <w:rtl w:val="0"/>
          </w:rPr>
          <w:t xml:space="preserve">http://weather.uwyo.edu/upperair/sounding.html</w:t>
        </w:r>
      </w:hyperlink>
      <w:r w:rsidDel="00000000" w:rsidR="00000000" w:rsidRPr="00000000">
        <w:rPr>
          <w:color w:val="0000ff"/>
          <w:rtl w:val="0"/>
        </w:rPr>
        <w:t xml:space="preserve"> </w:t>
      </w:r>
      <w:r w:rsidDel="00000000" w:rsidR="00000000" w:rsidRPr="00000000">
        <w:rPr>
          <w:sz w:val="20"/>
          <w:szCs w:val="20"/>
          <w:rtl w:val="0"/>
        </w:rPr>
        <w:t xml:space="preserve">(from 1973 to present)</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59"/>
        <w:contextualSpacing w:val="1"/>
        <w:jc w:val="left"/>
        <w:rPr/>
      </w:pPr>
      <w:r w:rsidDel="00000000" w:rsidR="00000000" w:rsidRPr="00000000">
        <w:rPr>
          <w:rtl w:val="0"/>
        </w:rPr>
        <w:t xml:space="preserve"> NOAA ESRL, Soundings,</w:t>
      </w:r>
      <w:hyperlink r:id="rId33">
        <w:r w:rsidDel="00000000" w:rsidR="00000000" w:rsidRPr="00000000">
          <w:rPr>
            <w:rtl w:val="0"/>
          </w:rPr>
          <w:t xml:space="preserve"> </w:t>
        </w:r>
      </w:hyperlink>
    </w:p>
    <w:p w:rsidR="00000000" w:rsidDel="00000000" w:rsidP="00000000" w:rsidRDefault="00000000" w:rsidRPr="00000000">
      <w:pPr>
        <w:keepNext w:val="0"/>
        <w:keepLines w:val="0"/>
        <w:widowControl w:val="0"/>
        <w:spacing w:after="0" w:before="0" w:line="276" w:lineRule="auto"/>
        <w:ind w:left="720" w:right="0" w:firstLine="0"/>
        <w:contextualSpacing w:val="0"/>
        <w:jc w:val="left"/>
      </w:pPr>
      <w:hyperlink r:id="rId34">
        <w:r w:rsidDel="00000000" w:rsidR="00000000" w:rsidRPr="00000000">
          <w:rPr>
            <w:color w:val="0000ff"/>
            <w:sz w:val="20"/>
            <w:szCs w:val="20"/>
            <w:u w:val="single"/>
            <w:rtl w:val="0"/>
          </w:rPr>
          <w:t xml:space="preserve">http://esrl.noaa.gov/raobs/</w:t>
        </w:r>
      </w:hyperlink>
      <w:r w:rsidDel="00000000" w:rsidR="00000000" w:rsidRPr="00000000">
        <w:rPr>
          <w:sz w:val="20"/>
          <w:szCs w:val="20"/>
          <w:rtl w:val="0"/>
        </w:rPr>
        <w:t xml:space="preserve"> (from 1946 to present)</w:t>
      </w:r>
      <w:r w:rsidDel="00000000" w:rsidR="00000000" w:rsidRPr="00000000">
        <w:rPr>
          <w:rtl w:val="0"/>
        </w:rPr>
      </w:r>
    </w:p>
    <w:p w:rsidR="00000000" w:rsidDel="00000000" w:rsidP="00000000" w:rsidRDefault="00000000" w:rsidRPr="00000000">
      <w:pPr>
        <w:keepNext w:val="0"/>
        <w:keepLines w:val="0"/>
        <w:widowControl w:val="0"/>
        <w:tabs>
          <w:tab w:val="left" w:pos="720"/>
        </w:tabs>
        <w:spacing w:after="0" w:before="0" w:line="276"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hanging="359"/>
        <w:contextualSpacing w:val="1"/>
        <w:rPr/>
      </w:pPr>
      <w:r w:rsidDel="00000000" w:rsidR="00000000" w:rsidRPr="00000000">
        <w:rPr>
          <w:rtl w:val="0"/>
        </w:rPr>
        <w:t xml:space="preserve">Air Resources Laboratory, Archive Meteorology</w:t>
      </w:r>
    </w:p>
    <w:p w:rsidR="00000000" w:rsidDel="00000000" w:rsidP="00000000" w:rsidRDefault="00000000" w:rsidRPr="00000000">
      <w:pPr>
        <w:keepNext w:val="0"/>
        <w:keepLines w:val="0"/>
        <w:widowControl w:val="0"/>
        <w:tabs>
          <w:tab w:val="left" w:pos="720"/>
        </w:tabs>
        <w:spacing w:line="240" w:lineRule="auto"/>
        <w:ind w:left="720" w:firstLine="0"/>
        <w:contextualSpacing w:val="0"/>
      </w:pPr>
      <w:hyperlink r:id="rId35">
        <w:r w:rsidDel="00000000" w:rsidR="00000000" w:rsidRPr="00000000">
          <w:rPr>
            <w:color w:val="0000ff"/>
            <w:sz w:val="20"/>
            <w:szCs w:val="20"/>
            <w:u w:val="single"/>
            <w:rtl w:val="0"/>
          </w:rPr>
          <w:t xml:space="preserve">http://ready.arl.noaa.gov/READYamet.php</w:t>
        </w:r>
      </w:hyperlink>
      <w:hyperlink r:id="rId36">
        <w:r w:rsidDel="00000000" w:rsidR="00000000" w:rsidRPr="00000000">
          <w:rPr>
            <w:rtl w:val="0"/>
          </w:rPr>
        </w:r>
      </w:hyperlink>
    </w:p>
    <w:p w:rsidR="00000000" w:rsidDel="00000000" w:rsidP="00000000" w:rsidRDefault="00000000" w:rsidRPr="00000000">
      <w:pPr>
        <w:keepNext w:val="0"/>
        <w:keepLines w:val="0"/>
        <w:widowControl w:val="0"/>
        <w:spacing w:after="0" w:before="0" w:lineRule="auto"/>
        <w:ind w:left="720" w:firstLine="0"/>
        <w:contextualSpacing w:val="0"/>
      </w:pPr>
      <w:r w:rsidDel="00000000" w:rsidR="00000000" w:rsidRPr="00000000">
        <w:rPr>
          <w:sz w:val="20"/>
          <w:szCs w:val="20"/>
          <w:rtl w:val="0"/>
        </w:rPr>
        <w:t xml:space="preserve">Gridded meteorological data archives for the globe (since Dec 2004).  Select locations by interactive map, station ID, or latitude/longitude coordinates and create meteograms, soundings, etc...</w:t>
      </w:r>
      <w:r w:rsidDel="00000000" w:rsidR="00000000" w:rsidRPr="00000000">
        <w:rPr>
          <w:rtl w:val="0"/>
        </w:rPr>
      </w:r>
    </w:p>
    <w:p w:rsidR="00000000" w:rsidDel="00000000" w:rsidP="00000000" w:rsidRDefault="00000000" w:rsidRPr="00000000">
      <w:pPr>
        <w:pStyle w:val="Heading1"/>
        <w:keepNext w:val="0"/>
        <w:keepLines w:val="0"/>
        <w:widowControl w:val="0"/>
        <w:numPr>
          <w:ilvl w:val="0"/>
          <w:numId w:val="1"/>
        </w:numPr>
        <w:spacing w:line="240" w:lineRule="auto"/>
        <w:ind w:left="720" w:hanging="359"/>
        <w:contextualSpacing w:val="1"/>
        <w:rPr/>
      </w:pPr>
      <w:bookmarkStart w:colFirst="0" w:colLast="0" w:name="h.3znysh7" w:id="3"/>
      <w:bookmarkEnd w:id="3"/>
      <w:r w:rsidDel="00000000" w:rsidR="00000000" w:rsidRPr="00000000">
        <w:rPr>
          <w:b w:val="0"/>
          <w:sz w:val="22"/>
          <w:szCs w:val="22"/>
          <w:rtl w:val="0"/>
        </w:rPr>
        <w:t xml:space="preserve">Virtual Institute for Satellite Integration Training (VISIT)</w:t>
      </w:r>
      <w:r w:rsidDel="00000000" w:rsidR="00000000" w:rsidRPr="00000000">
        <w:rPr>
          <w:rtl w:val="0"/>
        </w:rPr>
      </w:r>
    </w:p>
    <w:p w:rsidR="00000000" w:rsidDel="00000000" w:rsidP="00000000" w:rsidRDefault="00000000" w:rsidRPr="00000000">
      <w:pPr>
        <w:keepNext w:val="0"/>
        <w:keepLines w:val="0"/>
        <w:widowControl w:val="0"/>
        <w:ind w:firstLine="720"/>
        <w:contextualSpacing w:val="0"/>
      </w:pPr>
      <w:r w:rsidDel="00000000" w:rsidR="00000000" w:rsidRPr="00000000">
        <w:rPr>
          <w:rtl w:val="0"/>
        </w:rPr>
        <w:t xml:space="preserve">VisitView teletraining developed for the US National Weather Service:</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rtl w:val="0"/>
        </w:rPr>
        <w:t xml:space="preserve">VISITView at CIMSS</w:t>
      </w:r>
      <w:r w:rsidDel="00000000" w:rsidR="00000000" w:rsidRPr="00000000">
        <w:rPr>
          <w:sz w:val="20"/>
          <w:szCs w:val="20"/>
          <w:rtl w:val="0"/>
        </w:rPr>
        <w:t xml:space="preserve">, </w:t>
      </w:r>
      <w:hyperlink r:id="rId37">
        <w:r w:rsidDel="00000000" w:rsidR="00000000" w:rsidRPr="00000000">
          <w:rPr>
            <w:color w:val="0000ff"/>
            <w:sz w:val="20"/>
            <w:szCs w:val="20"/>
            <w:u w:val="single"/>
            <w:rtl w:val="0"/>
          </w:rPr>
          <w:t xml:space="preserve">http://www.ssec.wisc.edu/visitview/</w:t>
        </w:r>
      </w:hyperlink>
      <w:hyperlink r:id="rId38">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rtl w:val="0"/>
        </w:rPr>
        <w:t xml:space="preserve">NOAA Regional and Mesoscale Meteorology Branch (RAMMB), </w:t>
      </w:r>
      <w:hyperlink r:id="rId39">
        <w:r w:rsidDel="00000000" w:rsidR="00000000" w:rsidRPr="00000000">
          <w:rPr>
            <w:color w:val="0000ff"/>
            <w:sz w:val="20"/>
            <w:szCs w:val="20"/>
            <w:u w:val="single"/>
            <w:rtl w:val="0"/>
          </w:rPr>
          <w:t xml:space="preserve">http://rammb.cira.colostate.edu/training/visit/</w:t>
        </w:r>
      </w:hyperlink>
      <w:hyperlink r:id="rId40">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contextualSpacing w:val="0"/>
      </w:pPr>
      <w:r w:rsidDel="00000000" w:rsidR="00000000" w:rsidRPr="00000000">
        <w:rPr>
          <w:rtl w:val="0"/>
        </w:rPr>
        <w:tab/>
      </w:r>
      <w:r w:rsidDel="00000000" w:rsidR="00000000" w:rsidRPr="00000000">
        <w:rPr>
          <w:sz w:val="20"/>
          <w:szCs w:val="20"/>
          <w:rtl w:val="0"/>
        </w:rPr>
        <w:t xml:space="preserve">Focus is mostly on US territories but some training is applicable for other regions.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before="0" w:line="240" w:lineRule="auto"/>
        <w:ind w:left="720" w:hanging="359"/>
        <w:contextualSpacing w:val="1"/>
        <w:rPr/>
      </w:pPr>
      <w:r w:rsidDel="00000000" w:rsidR="00000000" w:rsidRPr="00000000">
        <w:rPr>
          <w:rtl w:val="0"/>
        </w:rPr>
        <w:t xml:space="preserve">Kochi University, Satellite imagery over Asia and the Pacific (for research and education only), </w:t>
      </w:r>
      <w:hyperlink r:id="rId41">
        <w:r w:rsidDel="00000000" w:rsidR="00000000" w:rsidRPr="00000000">
          <w:rPr>
            <w:color w:val="0000ff"/>
            <w:sz w:val="20"/>
            <w:szCs w:val="20"/>
            <w:u w:val="single"/>
            <w:rtl w:val="0"/>
          </w:rPr>
          <w:t xml:space="preserve">http://weather.is.kochi-u.ac.jp/archive-e.html</w:t>
        </w:r>
      </w:hyperlink>
      <w:r w:rsidDel="00000000" w:rsidR="00000000" w:rsidRPr="00000000">
        <w:rPr>
          <w:sz w:val="20"/>
          <w:szCs w:val="20"/>
          <w:rtl w:val="0"/>
        </w:rPr>
        <w:t xml:space="preserve"> (1996-present)</w:t>
      </w:r>
      <w:r w:rsidDel="00000000" w:rsidR="00000000" w:rsidRPr="00000000">
        <w:rPr>
          <w:rtl w:val="0"/>
        </w:rPr>
      </w:r>
    </w:p>
    <w:sectPr>
      <w:headerReference r:id="rId42" w:type="default"/>
      <w:footerReference r:id="rId43"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Unit 1: Supplemental Resources     </w:t>
      <w:tab/>
      <w:tab/>
      <w:tab/>
      <w:tab/>
      <w:tab/>
      <w:tab/>
      <w:tab/>
      <w:tab/>
      <w:t xml:space="preserve">        Page </w:t>
    </w:r>
    <w:fldSimple w:instr="PAGE" w:fldLock="0" w:dirty="0">
      <w:r w:rsidDel="00000000" w:rsidR="00000000" w:rsidRPr="00000000">
        <w:rPr/>
      </w:r>
    </w:fldSimple>
    <w:r w:rsidDel="00000000" w:rsidR="00000000" w:rsidRPr="00000000">
      <w:rPr>
        <w:sz w:val="18"/>
        <w:szCs w:val="18"/>
        <w:rtl w:val="0"/>
      </w:rPr>
      <w:t xml:space="preserve"> of  </w:t>
    </w:r>
    <w:fldSimple w:instr="NUMPAGES" w:fldLock="0" w:dirty="0">
      <w:r w:rsidDel="00000000" w:rsidR="00000000" w:rsidRPr="00000000">
        <w:rPr/>
      </w:r>
    </w:fldSimple>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rFonts w:ascii="Arial" w:cs="Arial" w:eastAsia="Arial" w:hAnsi="Arial"/>
        <w:b w:val="0"/>
        <w:i w:val="0"/>
        <w:smallCaps w:val="0"/>
        <w:strike w:val="0"/>
        <w:color w:val="000000"/>
        <w:sz w:val="24"/>
        <w:szCs w:val="24"/>
        <w:u w:val="none"/>
        <w:vertAlign w:val="baseline"/>
      </w:rPr>
    </w:lvl>
    <w:lvl w:ilvl="1">
      <w:start w:val="1"/>
      <w:numFmt w:val="lowerLetter"/>
      <w:lvlText w:val="%2."/>
      <w:lvlJc w:val="left"/>
      <w:pPr>
        <w:ind w:left="1440" w:firstLine="2520"/>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4"/>
        <w:szCs w:val="24"/>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4"/>
        <w:szCs w:val="24"/>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4"/>
        <w:szCs w:val="24"/>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4"/>
        <w:szCs w:val="24"/>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4"/>
        <w:szCs w:val="24"/>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4"/>
        <w:szCs w:val="24"/>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4"/>
        <w:szCs w:val="24"/>
        <w:u w:val="none"/>
        <w:vertAlign w:val="baseline"/>
      </w:rPr>
    </w:lvl>
  </w:abstractNum>
  <w:abstractNum w:abstractNumId="2">
    <w:lvl w:ilvl="0">
      <w:start w:val="14"/>
      <w:numFmt w:val="decimal"/>
      <w:lvlText w:val="%1."/>
      <w:lvlJc w:val="left"/>
      <w:pPr>
        <w:ind w:left="720" w:firstLine="1080"/>
      </w:pPr>
      <w:rPr>
        <w:rFonts w:ascii="Arial" w:cs="Arial" w:eastAsia="Arial" w:hAnsi="Arial"/>
        <w:b w:val="0"/>
        <w:i w:val="0"/>
        <w:smallCaps w:val="0"/>
        <w:strike w:val="0"/>
        <w:color w:val="000000"/>
        <w:sz w:val="20"/>
        <w:szCs w:val="20"/>
        <w:u w:val="none"/>
        <w:vertAlign w:val="baseline"/>
      </w:rPr>
    </w:lvl>
    <w:lvl w:ilvl="1">
      <w:start w:val="1"/>
      <w:numFmt w:val="lowerLetter"/>
      <w:lvlText w:val="%2."/>
      <w:lvlJc w:val="left"/>
      <w:pPr>
        <w:ind w:left="1440" w:firstLine="2520"/>
      </w:pPr>
      <w:rPr>
        <w:rFonts w:ascii="Arial" w:cs="Arial" w:eastAsia="Arial" w:hAnsi="Arial"/>
        <w:b w:val="0"/>
        <w:i w:val="0"/>
        <w:smallCaps w:val="0"/>
        <w:strike w:val="0"/>
        <w:color w:val="000000"/>
        <w:sz w:val="20"/>
        <w:szCs w:val="20"/>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0"/>
        <w:szCs w:val="20"/>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0"/>
        <w:szCs w:val="20"/>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0"/>
        <w:szCs w:val="20"/>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0"/>
        <w:szCs w:val="20"/>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0"/>
        <w:szCs w:val="20"/>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0"/>
        <w:szCs w:val="20"/>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0"/>
        <w:szCs w:val="20"/>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240" w:before="240" w:line="240"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6"/>
      <w:szCs w:val="26"/>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40" Type="http://schemas.openxmlformats.org/officeDocument/2006/relationships/hyperlink" Target="http://rammb.cira.colostate.edu/training/visit/" TargetMode="External"/><Relationship Id="rId20" Type="http://schemas.openxmlformats.org/officeDocument/2006/relationships/hyperlink" Target="http://www.eumetsat.int/Home/Main/Image_Gallery/index.htm?l=en" TargetMode="External"/><Relationship Id="rId42" Type="http://schemas.openxmlformats.org/officeDocument/2006/relationships/header" Target="header1.xml"/><Relationship Id="rId41" Type="http://schemas.openxmlformats.org/officeDocument/2006/relationships/hyperlink" Target="http://weather.is.kochi-u.ac.jp/archive-e.html" TargetMode="External"/><Relationship Id="rId22" Type="http://schemas.openxmlformats.org/officeDocument/2006/relationships/hyperlink" Target="http://rammb.cira.colostate.edu/ramsdis/online/tropical.asp" TargetMode="External"/><Relationship Id="rId21" Type="http://schemas.openxmlformats.org/officeDocument/2006/relationships/hyperlink" Target="http://www.eumetsat.int/Home/Main/Image_Gallery/index.htm?l=en" TargetMode="External"/><Relationship Id="rId43" Type="http://schemas.openxmlformats.org/officeDocument/2006/relationships/footer" Target="footer1.xml"/><Relationship Id="rId24" Type="http://schemas.openxmlformats.org/officeDocument/2006/relationships/hyperlink" Target="http://www.ssec.wisc.edu/data/" TargetMode="External"/><Relationship Id="rId23" Type="http://schemas.openxmlformats.org/officeDocument/2006/relationships/hyperlink" Target="http://rammb.cira.colostate.edu/ramsdis/online/tropical.asp"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wmo.int/pages/prog/dra/etrp.php" TargetMode="External"/><Relationship Id="rId26" Type="http://schemas.openxmlformats.org/officeDocument/2006/relationships/hyperlink" Target="http://www.ssec.wisc.edu/data/" TargetMode="External"/><Relationship Id="rId25" Type="http://schemas.openxmlformats.org/officeDocument/2006/relationships/hyperlink" Target="http://www.ssec.wisc.edu/data/" TargetMode="External"/><Relationship Id="rId28" Type="http://schemas.openxmlformats.org/officeDocument/2006/relationships/hyperlink" Target="http://weather.noaa.gov/" TargetMode="External"/><Relationship Id="rId27" Type="http://schemas.openxmlformats.org/officeDocument/2006/relationships/hyperlink" Target="http://www.ssec.wisc.edu/data/" TargetMode="External"/><Relationship Id="rId5" Type="http://schemas.openxmlformats.org/officeDocument/2006/relationships/hyperlink" Target="http://www.wmo.int/" TargetMode="External"/><Relationship Id="rId6" Type="http://schemas.openxmlformats.org/officeDocument/2006/relationships/hyperlink" Target="http://www.wmo.int/" TargetMode="External"/><Relationship Id="rId29" Type="http://schemas.openxmlformats.org/officeDocument/2006/relationships/hyperlink" Target="http://weather.noaa.gov/" TargetMode="External"/><Relationship Id="rId7" Type="http://schemas.openxmlformats.org/officeDocument/2006/relationships/hyperlink" Target="http://www.wmo.int/pages/prog/dra/etrp.php" TargetMode="External"/><Relationship Id="rId8" Type="http://schemas.openxmlformats.org/officeDocument/2006/relationships/hyperlink" Target="http://www.wmo.int/pages/prog/dra/etrp.php" TargetMode="External"/><Relationship Id="rId31" Type="http://schemas.openxmlformats.org/officeDocument/2006/relationships/hyperlink" Target="http://weather.uwyo.edu/upperair/sounding.html" TargetMode="External"/><Relationship Id="rId30" Type="http://schemas.openxmlformats.org/officeDocument/2006/relationships/hyperlink" Target="http://weather.noaa.gov/" TargetMode="External"/><Relationship Id="rId11" Type="http://schemas.openxmlformats.org/officeDocument/2006/relationships/hyperlink" Target="https://sites.google.com/a/comet.ucar.edu/introduction-to-meteorology-resources/" TargetMode="External"/><Relationship Id="rId33" Type="http://schemas.openxmlformats.org/officeDocument/2006/relationships/hyperlink" Target="http://esrl.noaa.gov/raobs/" TargetMode="External"/><Relationship Id="rId10" Type="http://schemas.openxmlformats.org/officeDocument/2006/relationships/hyperlink" Target="https://sites.google.com/a/comet.ucar.edu/introduction-to-meteorology-resources/" TargetMode="External"/><Relationship Id="rId32" Type="http://schemas.openxmlformats.org/officeDocument/2006/relationships/hyperlink" Target="http://weather.uwyo.edu/upperair/sounding.html" TargetMode="External"/><Relationship Id="rId13" Type="http://schemas.openxmlformats.org/officeDocument/2006/relationships/hyperlink" Target="http://www.opc.ncep.noaa.gov/Loops/" TargetMode="External"/><Relationship Id="rId35" Type="http://schemas.openxmlformats.org/officeDocument/2006/relationships/hyperlink" Target="http://ready.arl.noaa.gov/READYamet.php" TargetMode="External"/><Relationship Id="rId12" Type="http://schemas.openxmlformats.org/officeDocument/2006/relationships/hyperlink" Target="http://www.opc.ncep.noaa.gov/Loops/" TargetMode="External"/><Relationship Id="rId34" Type="http://schemas.openxmlformats.org/officeDocument/2006/relationships/hyperlink" Target="http://esrl.noaa.gov/raobs/" TargetMode="External"/><Relationship Id="rId15" Type="http://schemas.openxmlformats.org/officeDocument/2006/relationships/hyperlink" Target="http://www.opc.ncep.noaa.gov/Loops/" TargetMode="External"/><Relationship Id="rId37" Type="http://schemas.openxmlformats.org/officeDocument/2006/relationships/hyperlink" Target="http://www.ssec.wisc.edu/visitview/" TargetMode="External"/><Relationship Id="rId14" Type="http://schemas.openxmlformats.org/officeDocument/2006/relationships/hyperlink" Target="http://www.opc.ncep.noaa.gov/Loops/" TargetMode="External"/><Relationship Id="rId36" Type="http://schemas.openxmlformats.org/officeDocument/2006/relationships/hyperlink" Target="http://ready.arl.noaa.gov/READYamet.php" TargetMode="External"/><Relationship Id="rId17" Type="http://schemas.openxmlformats.org/officeDocument/2006/relationships/hyperlink" Target="http://nomads.ncdc.noaa.gov/ncep/NCEP" TargetMode="External"/><Relationship Id="rId39" Type="http://schemas.openxmlformats.org/officeDocument/2006/relationships/hyperlink" Target="http://rammb.cira.colostate.edu/training/visit/" TargetMode="External"/><Relationship Id="rId16" Type="http://schemas.openxmlformats.org/officeDocument/2006/relationships/hyperlink" Target="http://nomads.ncdc.noaa.gov/ncep/NCEP" TargetMode="External"/><Relationship Id="rId38" Type="http://schemas.openxmlformats.org/officeDocument/2006/relationships/hyperlink" Target="http://www.ssec.wisc.edu/visitview/" TargetMode="External"/><Relationship Id="rId19" Type="http://schemas.openxmlformats.org/officeDocument/2006/relationships/hyperlink" Target="http://www.nrlmry.navy.mil/archdat/" TargetMode="External"/><Relationship Id="rId18" Type="http://schemas.openxmlformats.org/officeDocument/2006/relationships/hyperlink" Target="http://www.nrlmry.navy.mil/sat-bin/global.cgi" TargetMode="External"/></Relationships>
</file>