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contextualSpacing w:val="0"/>
      </w:pPr>
      <w:bookmarkStart w:colFirst="0" w:colLast="0" w:name="h.gjdgxs" w:id="0"/>
      <w:bookmarkEnd w:id="0"/>
      <w:r w:rsidDel="00000000" w:rsidR="00000000" w:rsidRPr="00000000">
        <w:rPr>
          <w:smallCaps w:val="0"/>
          <w:rtl w:val="0"/>
        </w:rPr>
        <w:t xml:space="preserve">Unit 2:  Tropical </w:t>
      </w:r>
      <w:r w:rsidDel="00000000" w:rsidR="00000000" w:rsidRPr="00000000">
        <w:rPr>
          <w:rtl w:val="0"/>
        </w:rPr>
        <w:t xml:space="preserve">D</w:t>
      </w:r>
      <w:r w:rsidDel="00000000" w:rsidR="00000000" w:rsidRPr="00000000">
        <w:rPr>
          <w:smallCaps w:val="0"/>
          <w:rtl w:val="0"/>
        </w:rPr>
        <w:t xml:space="preserve">isturbances </w:t>
      </w: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bookmarkStart w:colFirst="0" w:colLast="0" w:name="h.30j0zll" w:id="1"/>
      <w:bookmarkEnd w:id="1"/>
      <w:r w:rsidDel="00000000" w:rsidR="00000000" w:rsidRPr="00000000">
        <w:rPr>
          <w:smallCaps w:val="0"/>
          <w:rtl w:val="0"/>
        </w:rPr>
        <w:t xml:space="preserve">Learning Activities and Assignments</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3"/>
        </w:numPr>
        <w:spacing w:after="0" w:before="0" w:line="240" w:lineRule="auto"/>
        <w:ind w:left="720" w:hanging="358"/>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Tropical Cyclone Forecasting (critical thinking activity for a group)</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2160" w:right="990" w:firstLine="0"/>
        <w:contextualSpacing w:val="0"/>
      </w:pPr>
      <w:r w:rsidDel="00000000" w:rsidR="00000000" w:rsidRPr="00000000">
        <w:rPr>
          <w:smallCaps w:val="0"/>
          <w:u w:val="single"/>
          <w:rtl w:val="0"/>
        </w:rPr>
        <w:t xml:space="preserve">Guidelines for activity</w:t>
      </w:r>
      <w:r w:rsidDel="00000000" w:rsidR="00000000" w:rsidRPr="00000000">
        <w:rPr>
          <w:smallCaps w:val="0"/>
          <w:rtl w:val="0"/>
        </w:rPr>
        <w:t xml:space="preserve"> </w:t>
      </w:r>
      <w:r w:rsidDel="00000000" w:rsidR="00000000" w:rsidRPr="00000000">
        <w:rPr>
          <w:rtl w:val="0"/>
        </w:rPr>
      </w:r>
    </w:p>
    <w:p w:rsidR="00000000" w:rsidDel="00000000" w:rsidP="00000000" w:rsidRDefault="00000000" w:rsidRPr="00000000">
      <w:pPr>
        <w:keepNext w:val="0"/>
        <w:keepLines w:val="0"/>
        <w:widowControl w:val="0"/>
        <w:spacing w:line="240" w:lineRule="auto"/>
        <w:ind w:left="2160" w:right="990" w:firstLine="0"/>
        <w:contextualSpacing w:val="0"/>
      </w:pPr>
      <w:r w:rsidDel="00000000" w:rsidR="00000000" w:rsidRPr="00000000">
        <w:rPr>
          <w:smallCaps w:val="0"/>
          <w:rtl w:val="0"/>
        </w:rPr>
        <w:t xml:space="preserve">Make four groups where student can chat and discuss and come to a consensus on how to match the trough/TC interaction to the right outcome and forecast.   Give each group a document with the options.  Each will submit a final document with the correct outcome, track and their explanation for their answer.  At the end, the group can discuss the results in an online discussion.</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smallCaps w:val="0"/>
          <w:rtl w:val="0"/>
        </w:rPr>
        <w:t xml:space="preserve">A midlatitude trough is approaching a tropical cyclone. Consider the following four characteristics of the trough in deciding on your forecasts for the tropical cyclone track and intensity change:</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4"/>
        </w:numPr>
        <w:spacing w:after="0" w:before="0" w:line="240" w:lineRule="auto"/>
        <w:ind w:left="1800" w:hanging="358.0000000000001"/>
        <w:contextualSpacing w:val="1"/>
        <w:rPr/>
      </w:pPr>
      <w:r w:rsidDel="00000000" w:rsidR="00000000" w:rsidRPr="00000000">
        <w:rPr>
          <w:smallCaps w:val="0"/>
          <w:rtl w:val="0"/>
        </w:rPr>
        <w:t xml:space="preserve">it has small spatial scale and is centered just north of the TC latitude</w:t>
      </w:r>
      <w:r w:rsidDel="00000000" w:rsidR="00000000" w:rsidRPr="00000000">
        <w:rPr>
          <w:rtl w:val="0"/>
        </w:rPr>
      </w:r>
    </w:p>
    <w:p w:rsidR="00000000" w:rsidDel="00000000" w:rsidP="00000000" w:rsidRDefault="00000000" w:rsidRPr="00000000">
      <w:pPr>
        <w:keepNext w:val="0"/>
        <w:keepLines w:val="0"/>
        <w:widowControl w:val="0"/>
        <w:numPr>
          <w:ilvl w:val="0"/>
          <w:numId w:val="4"/>
        </w:numPr>
        <w:spacing w:after="0" w:before="0" w:line="240" w:lineRule="auto"/>
        <w:ind w:left="1800" w:hanging="358.0000000000001"/>
        <w:contextualSpacing w:val="1"/>
        <w:rPr/>
      </w:pPr>
      <w:r w:rsidDel="00000000" w:rsidR="00000000" w:rsidRPr="00000000">
        <w:rPr>
          <w:smallCaps w:val="0"/>
          <w:rtl w:val="0"/>
        </w:rPr>
        <w:t xml:space="preserve">it has large spatial scale and is centered just north of the TC latitude</w:t>
      </w:r>
      <w:r w:rsidDel="00000000" w:rsidR="00000000" w:rsidRPr="00000000">
        <w:rPr>
          <w:rtl w:val="0"/>
        </w:rPr>
      </w:r>
    </w:p>
    <w:p w:rsidR="00000000" w:rsidDel="00000000" w:rsidP="00000000" w:rsidRDefault="00000000" w:rsidRPr="00000000">
      <w:pPr>
        <w:keepNext w:val="0"/>
        <w:keepLines w:val="0"/>
        <w:widowControl w:val="0"/>
        <w:numPr>
          <w:ilvl w:val="0"/>
          <w:numId w:val="4"/>
        </w:numPr>
        <w:spacing w:after="0" w:before="0" w:line="240" w:lineRule="auto"/>
        <w:ind w:left="1800" w:hanging="358.0000000000001"/>
        <w:contextualSpacing w:val="1"/>
        <w:rPr/>
      </w:pPr>
      <w:r w:rsidDel="00000000" w:rsidR="00000000" w:rsidRPr="00000000">
        <w:rPr>
          <w:smallCaps w:val="0"/>
          <w:rtl w:val="0"/>
        </w:rPr>
        <w:t xml:space="preserve">it is extending equatorward, but is centered far poleward and moving eastwards</w:t>
      </w:r>
      <w:r w:rsidDel="00000000" w:rsidR="00000000" w:rsidRPr="00000000">
        <w:rPr>
          <w:rtl w:val="0"/>
        </w:rPr>
      </w:r>
    </w:p>
    <w:p w:rsidR="00000000" w:rsidDel="00000000" w:rsidP="00000000" w:rsidRDefault="00000000" w:rsidRPr="00000000">
      <w:pPr>
        <w:keepNext w:val="0"/>
        <w:keepLines w:val="0"/>
        <w:widowControl w:val="0"/>
        <w:numPr>
          <w:ilvl w:val="0"/>
          <w:numId w:val="4"/>
        </w:numPr>
        <w:spacing w:after="0" w:before="0" w:line="240" w:lineRule="auto"/>
        <w:ind w:left="1800" w:hanging="358.0000000000001"/>
        <w:contextualSpacing w:val="1"/>
        <w:rPr/>
      </w:pPr>
      <w:r w:rsidDel="00000000" w:rsidR="00000000" w:rsidRPr="00000000">
        <w:rPr>
          <w:smallCaps w:val="0"/>
          <w:rtl w:val="0"/>
        </w:rPr>
        <w:t xml:space="preserve">it is small and far poleward, moving due east</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rtl w:val="0"/>
        </w:rPr>
        <w:t xml:space="preserve">For each situation, identify which of the following outcomes you would expect in formulating track and intensity forecasts:</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5"/>
        </w:numPr>
        <w:spacing w:after="0" w:before="0" w:line="240" w:lineRule="auto"/>
        <w:ind w:left="1800" w:hanging="358.0000000000001"/>
        <w:contextualSpacing w:val="1"/>
        <w:rPr/>
      </w:pPr>
      <w:r w:rsidDel="00000000" w:rsidR="00000000" w:rsidRPr="00000000">
        <w:rPr>
          <w:smallCaps w:val="0"/>
          <w:rtl w:val="0"/>
        </w:rPr>
        <w:t xml:space="preserve">The trough and the tropical cyclone will interact briefly. Vertical wind shear associated with the trough is 5 m s</w:t>
      </w:r>
      <w:r w:rsidDel="00000000" w:rsidR="00000000" w:rsidRPr="00000000">
        <w:rPr>
          <w:smallCaps w:val="0"/>
          <w:vertAlign w:val="superscript"/>
          <w:rtl w:val="0"/>
        </w:rPr>
        <w:t xml:space="preserve">-1</w:t>
      </w:r>
      <w:r w:rsidDel="00000000" w:rsidR="00000000" w:rsidRPr="00000000">
        <w:rPr>
          <w:smallCaps w:val="0"/>
          <w:rtl w:val="0"/>
        </w:rPr>
        <w:t xml:space="preserve"> over the 850-200 hPa layer.</w:t>
      </w:r>
      <w:r w:rsidDel="00000000" w:rsidR="00000000" w:rsidRPr="00000000">
        <w:rPr>
          <w:rtl w:val="0"/>
        </w:rPr>
      </w:r>
    </w:p>
    <w:p w:rsidR="00000000" w:rsidDel="00000000" w:rsidP="00000000" w:rsidRDefault="00000000" w:rsidRPr="00000000">
      <w:pPr>
        <w:keepNext w:val="0"/>
        <w:keepLines w:val="0"/>
        <w:widowControl w:val="0"/>
        <w:numPr>
          <w:ilvl w:val="0"/>
          <w:numId w:val="5"/>
        </w:numPr>
        <w:spacing w:after="0" w:before="0" w:line="240" w:lineRule="auto"/>
        <w:ind w:left="1800" w:hanging="358.0000000000001"/>
        <w:contextualSpacing w:val="1"/>
        <w:rPr/>
      </w:pPr>
      <w:r w:rsidDel="00000000" w:rsidR="00000000" w:rsidRPr="00000000">
        <w:rPr>
          <w:smallCaps w:val="0"/>
          <w:rtl w:val="0"/>
        </w:rPr>
        <w:t xml:space="preserve">The trough and the tropical cyclone will interact for a period of a day or more. Vertical wind shear associated with the trough is 5 m s</w:t>
      </w:r>
      <w:r w:rsidDel="00000000" w:rsidR="00000000" w:rsidRPr="00000000">
        <w:rPr>
          <w:smallCaps w:val="0"/>
          <w:vertAlign w:val="superscript"/>
          <w:rtl w:val="0"/>
        </w:rPr>
        <w:t xml:space="preserve">-1</w:t>
      </w:r>
      <w:r w:rsidDel="00000000" w:rsidR="00000000" w:rsidRPr="00000000">
        <w:rPr>
          <w:smallCaps w:val="0"/>
          <w:rtl w:val="0"/>
        </w:rPr>
        <w:t xml:space="preserve"> over the 850-200 hPa layer</w:t>
      </w:r>
      <w:r w:rsidDel="00000000" w:rsidR="00000000" w:rsidRPr="00000000">
        <w:rPr>
          <w:rtl w:val="0"/>
        </w:rPr>
      </w:r>
    </w:p>
    <w:p w:rsidR="00000000" w:rsidDel="00000000" w:rsidP="00000000" w:rsidRDefault="00000000" w:rsidRPr="00000000">
      <w:pPr>
        <w:keepNext w:val="0"/>
        <w:keepLines w:val="0"/>
        <w:widowControl w:val="0"/>
        <w:numPr>
          <w:ilvl w:val="0"/>
          <w:numId w:val="5"/>
        </w:numPr>
        <w:spacing w:after="0" w:before="0" w:line="240" w:lineRule="auto"/>
        <w:ind w:left="1800" w:hanging="358.0000000000001"/>
        <w:contextualSpacing w:val="1"/>
        <w:rPr/>
      </w:pPr>
      <w:r w:rsidDel="00000000" w:rsidR="00000000" w:rsidRPr="00000000">
        <w:rPr>
          <w:smallCaps w:val="0"/>
          <w:rtl w:val="0"/>
        </w:rPr>
        <w:t xml:space="preserve">The trough will move to the east and there will be no interaction</w:t>
      </w:r>
      <w:r w:rsidDel="00000000" w:rsidR="00000000" w:rsidRPr="00000000">
        <w:rPr>
          <w:rtl w:val="0"/>
        </w:rPr>
      </w:r>
    </w:p>
    <w:p w:rsidR="00000000" w:rsidDel="00000000" w:rsidP="00000000" w:rsidRDefault="00000000" w:rsidRPr="00000000">
      <w:pPr>
        <w:keepNext w:val="0"/>
        <w:keepLines w:val="0"/>
        <w:widowControl w:val="0"/>
        <w:numPr>
          <w:ilvl w:val="0"/>
          <w:numId w:val="5"/>
        </w:numPr>
        <w:spacing w:after="0" w:before="0" w:line="240" w:lineRule="auto"/>
        <w:ind w:left="1800" w:hanging="358.0000000000001"/>
        <w:contextualSpacing w:val="1"/>
        <w:rPr/>
      </w:pPr>
      <w:r w:rsidDel="00000000" w:rsidR="00000000" w:rsidRPr="00000000">
        <w:rPr>
          <w:smallCaps w:val="0"/>
          <w:rtl w:val="0"/>
        </w:rPr>
        <w:t xml:space="preserve">The trough and the tropical cyclone will interact briefly. Vertical wind shear associated with the trough is 15 m s</w:t>
      </w:r>
      <w:r w:rsidDel="00000000" w:rsidR="00000000" w:rsidRPr="00000000">
        <w:rPr>
          <w:smallCaps w:val="0"/>
          <w:vertAlign w:val="superscript"/>
          <w:rtl w:val="0"/>
        </w:rPr>
        <w:t xml:space="preserve">-1</w:t>
      </w:r>
      <w:r w:rsidDel="00000000" w:rsidR="00000000" w:rsidRPr="00000000">
        <w:rPr>
          <w:smallCaps w:val="0"/>
          <w:rtl w:val="0"/>
        </w:rPr>
        <w:t xml:space="preserve"> over the 850-200 hPa layer</w:t>
      </w:r>
      <w:r w:rsidDel="00000000" w:rsidR="00000000" w:rsidRPr="00000000">
        <w:rPr>
          <w:rtl w:val="0"/>
        </w:rPr>
      </w:r>
    </w:p>
    <w:p w:rsidR="00000000" w:rsidDel="00000000" w:rsidP="00000000" w:rsidRDefault="00000000" w:rsidRPr="00000000">
      <w:pPr>
        <w:keepNext w:val="0"/>
        <w:keepLines w:val="0"/>
        <w:widowControl w:val="0"/>
        <w:numPr>
          <w:ilvl w:val="0"/>
          <w:numId w:val="5"/>
        </w:numPr>
        <w:spacing w:after="0" w:before="0" w:line="240" w:lineRule="auto"/>
        <w:ind w:left="1800" w:hanging="358.0000000000001"/>
        <w:contextualSpacing w:val="1"/>
        <w:rPr/>
      </w:pPr>
      <w:r w:rsidDel="00000000" w:rsidR="00000000" w:rsidRPr="00000000">
        <w:rPr>
          <w:smallCaps w:val="0"/>
          <w:rtl w:val="0"/>
        </w:rPr>
        <w:t xml:space="preserve">The trough and the tropical cyclone will interact for a period of a day or more. Vertical wind shear associated with the trough is 15 m s</w:t>
      </w:r>
      <w:r w:rsidDel="00000000" w:rsidR="00000000" w:rsidRPr="00000000">
        <w:rPr>
          <w:smallCaps w:val="0"/>
          <w:vertAlign w:val="superscript"/>
          <w:rtl w:val="0"/>
        </w:rPr>
        <w:t xml:space="preserve">-1</w:t>
      </w:r>
      <w:r w:rsidDel="00000000" w:rsidR="00000000" w:rsidRPr="00000000">
        <w:rPr>
          <w:smallCaps w:val="0"/>
          <w:rtl w:val="0"/>
        </w:rPr>
        <w:t xml:space="preserve"> over 850-200 hPa.</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rtl w:val="0"/>
        </w:rPr>
        <w:t xml:space="preserve">Based on the outcome you have just selected for each of the four situations, identify the most logical track and intensity change forecasts for the tropical cyclone assuming no change in ocean temperatures or any other environmental factors:</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1800" w:hanging="358.0000000000001"/>
        <w:contextualSpacing w:val="1"/>
        <w:rPr/>
      </w:pPr>
      <w:r w:rsidDel="00000000" w:rsidR="00000000" w:rsidRPr="00000000">
        <w:rPr>
          <w:smallCaps w:val="0"/>
          <w:rtl w:val="0"/>
        </w:rPr>
        <w:t xml:space="preserve">The TC will not be impacted by the trough and will continue to evolve as before</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1800" w:hanging="358.0000000000001"/>
        <w:contextualSpacing w:val="1"/>
        <w:rPr/>
      </w:pPr>
      <w:r w:rsidDel="00000000" w:rsidR="00000000" w:rsidRPr="00000000">
        <w:rPr>
          <w:smallCaps w:val="0"/>
          <w:rtl w:val="0"/>
        </w:rPr>
        <w:t xml:space="preserve">The TC will move poleward briefly and either slow in intensification or weaken for a period of time before continuing westwards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1800" w:hanging="358.0000000000001"/>
        <w:contextualSpacing w:val="1"/>
        <w:rPr/>
      </w:pPr>
      <w:r w:rsidDel="00000000" w:rsidR="00000000" w:rsidRPr="00000000">
        <w:rPr>
          <w:smallCaps w:val="0"/>
          <w:rtl w:val="0"/>
        </w:rPr>
        <w:t xml:space="preserve">The TC will begin recurvature and either slow in intensification or weaken for a period of time</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1800" w:hanging="358.0000000000001"/>
        <w:contextualSpacing w:val="1"/>
        <w:rPr/>
      </w:pPr>
      <w:r w:rsidDel="00000000" w:rsidR="00000000" w:rsidRPr="00000000">
        <w:rPr>
          <w:smallCaps w:val="0"/>
          <w:rtl w:val="0"/>
        </w:rPr>
        <w:t xml:space="preserve">The TC will begin recurvature and weaken for a period of time and possibly undergoing extratropical transition</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1800" w:hanging="358.0000000000001"/>
        <w:contextualSpacing w:val="1"/>
        <w:rPr/>
      </w:pPr>
      <w:r w:rsidDel="00000000" w:rsidR="00000000" w:rsidRPr="00000000">
        <w:rPr>
          <w:smallCaps w:val="0"/>
          <w:rtl w:val="0"/>
        </w:rPr>
        <w:t xml:space="preserve">The TC will recurve, weakening and possibly undergoing extratropical transition</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1800" w:hanging="358.0000000000001"/>
        <w:contextualSpacing w:val="1"/>
        <w:rPr/>
      </w:pPr>
      <w:r w:rsidDel="00000000" w:rsidR="00000000" w:rsidRPr="00000000">
        <w:rPr>
          <w:smallCaps w:val="0"/>
          <w:rtl w:val="0"/>
        </w:rPr>
        <w:t xml:space="preserve">The TC will recurve, weakening and eventually decay.</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b w:val="1"/>
          <w:smallCaps w:val="0"/>
          <w:rtl w:val="0"/>
        </w:rPr>
        <w:t xml:space="preserve">Answers expected:</w:t>
      </w:r>
      <w:r w:rsidDel="00000000" w:rsidR="00000000" w:rsidRPr="00000000">
        <w:rPr>
          <w:rtl w:val="0"/>
        </w:rPr>
      </w:r>
    </w:p>
    <w:p w:rsidR="00000000" w:rsidDel="00000000" w:rsidP="00000000" w:rsidRDefault="00000000" w:rsidRPr="00000000">
      <w:pPr>
        <w:keepNext w:val="0"/>
        <w:keepLines w:val="0"/>
        <w:widowControl w:val="0"/>
        <w:numPr>
          <w:ilvl w:val="0"/>
          <w:numId w:val="2"/>
        </w:numPr>
        <w:spacing w:after="0" w:before="0" w:line="240" w:lineRule="auto"/>
        <w:ind w:left="1080" w:hanging="358"/>
        <w:contextualSpacing w:val="1"/>
        <w:rPr/>
      </w:pPr>
      <w:r w:rsidDel="00000000" w:rsidR="00000000" w:rsidRPr="00000000">
        <w:rPr>
          <w:b w:val="1"/>
          <w:smallCaps w:val="0"/>
          <w:rtl w:val="0"/>
        </w:rPr>
        <w:t xml:space="preserve">it has small spatial scale and is centered just north of the TC latitude</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b w:val="1"/>
          <w:smallCaps w:val="0"/>
          <w:rtl w:val="0"/>
        </w:rPr>
        <w:t xml:space="preserve">B.</w:t>
      </w:r>
      <w:r w:rsidDel="00000000" w:rsidR="00000000" w:rsidRPr="00000000">
        <w:rPr>
          <w:smallCaps w:val="0"/>
          <w:rtl w:val="0"/>
        </w:rPr>
        <w:tab/>
        <w:t xml:space="preserve">The trough and the tropical cyclone will interact for a period of a day or more. Vertical wind shear associated with the trough is 5 m s</w:t>
      </w:r>
      <w:r w:rsidDel="00000000" w:rsidR="00000000" w:rsidRPr="00000000">
        <w:rPr>
          <w:smallCaps w:val="0"/>
          <w:vertAlign w:val="superscript"/>
          <w:rtl w:val="0"/>
        </w:rPr>
        <w:t xml:space="preserve">-1</w:t>
      </w:r>
      <w:r w:rsidDel="00000000" w:rsidR="00000000" w:rsidRPr="00000000">
        <w:rPr>
          <w:smallCaps w:val="0"/>
          <w:rtl w:val="0"/>
        </w:rPr>
        <w:t xml:space="preserve"> over the 850-200 hPa layer</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b w:val="1"/>
          <w:smallCaps w:val="0"/>
          <w:rtl w:val="0"/>
        </w:rPr>
        <w:t xml:space="preserve">iii.</w:t>
      </w:r>
      <w:r w:rsidDel="00000000" w:rsidR="00000000" w:rsidRPr="00000000">
        <w:rPr>
          <w:smallCaps w:val="0"/>
          <w:rtl w:val="0"/>
        </w:rPr>
        <w:tab/>
        <w:t xml:space="preserve">The TC will begin recurvature and either slow in intensification or weaken for a period of time</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2"/>
        </w:numPr>
        <w:spacing w:after="0" w:before="0" w:line="240" w:lineRule="auto"/>
        <w:ind w:left="1080" w:hanging="358"/>
        <w:contextualSpacing w:val="1"/>
        <w:rPr/>
      </w:pPr>
      <w:r w:rsidDel="00000000" w:rsidR="00000000" w:rsidRPr="00000000">
        <w:rPr>
          <w:b w:val="1"/>
          <w:smallCaps w:val="0"/>
          <w:rtl w:val="0"/>
        </w:rPr>
        <w:t xml:space="preserve">it has large spatial scale and is centered just north of the TC latitude</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b w:val="1"/>
          <w:smallCaps w:val="0"/>
          <w:rtl w:val="0"/>
        </w:rPr>
        <w:t xml:space="preserve">E.</w:t>
      </w:r>
      <w:r w:rsidDel="00000000" w:rsidR="00000000" w:rsidRPr="00000000">
        <w:rPr>
          <w:smallCaps w:val="0"/>
          <w:rtl w:val="0"/>
        </w:rPr>
        <w:tab/>
        <w:t xml:space="preserve">The trough and the tropical cyclone will interact for a period of a day or more. Vertical wind shear associated with the trough is 15 m s</w:t>
      </w:r>
      <w:r w:rsidDel="00000000" w:rsidR="00000000" w:rsidRPr="00000000">
        <w:rPr>
          <w:smallCaps w:val="0"/>
          <w:vertAlign w:val="superscript"/>
          <w:rtl w:val="0"/>
        </w:rPr>
        <w:t xml:space="preserve">-1</w:t>
      </w:r>
      <w:r w:rsidDel="00000000" w:rsidR="00000000" w:rsidRPr="00000000">
        <w:rPr>
          <w:smallCaps w:val="0"/>
          <w:rtl w:val="0"/>
        </w:rPr>
        <w:t xml:space="preserve"> over 850-200 hPa.</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b w:val="1"/>
          <w:smallCaps w:val="0"/>
          <w:rtl w:val="0"/>
        </w:rPr>
        <w:t xml:space="preserve">vi.</w:t>
      </w:r>
      <w:r w:rsidDel="00000000" w:rsidR="00000000" w:rsidRPr="00000000">
        <w:rPr>
          <w:smallCaps w:val="0"/>
          <w:rtl w:val="0"/>
        </w:rPr>
        <w:tab/>
        <w:t xml:space="preserve">The TC will recurve, weakening and eventually decay.</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2"/>
        </w:numPr>
        <w:spacing w:after="0" w:before="0" w:line="240" w:lineRule="auto"/>
        <w:ind w:left="1080" w:hanging="358"/>
        <w:contextualSpacing w:val="1"/>
        <w:rPr/>
      </w:pPr>
      <w:r w:rsidDel="00000000" w:rsidR="00000000" w:rsidRPr="00000000">
        <w:rPr>
          <w:b w:val="1"/>
          <w:smallCaps w:val="0"/>
          <w:rtl w:val="0"/>
        </w:rPr>
        <w:t xml:space="preserve">it is extending equatorward, but is centered far poleward and moving eastwards</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b w:val="1"/>
          <w:smallCaps w:val="0"/>
          <w:rtl w:val="0"/>
        </w:rPr>
        <w:t xml:space="preserve">A.</w:t>
      </w:r>
      <w:r w:rsidDel="00000000" w:rsidR="00000000" w:rsidRPr="00000000">
        <w:rPr>
          <w:smallCaps w:val="0"/>
          <w:rtl w:val="0"/>
        </w:rPr>
        <w:tab/>
        <w:t xml:space="preserve">The trough and the tropical cyclone will interact briefly. Vertical wind shear associated with the trough is 5 m s</w:t>
      </w:r>
      <w:r w:rsidDel="00000000" w:rsidR="00000000" w:rsidRPr="00000000">
        <w:rPr>
          <w:smallCaps w:val="0"/>
          <w:vertAlign w:val="superscript"/>
          <w:rtl w:val="0"/>
        </w:rPr>
        <w:t xml:space="preserve">-1</w:t>
      </w:r>
      <w:r w:rsidDel="00000000" w:rsidR="00000000" w:rsidRPr="00000000">
        <w:rPr>
          <w:smallCaps w:val="0"/>
          <w:rtl w:val="0"/>
        </w:rPr>
        <w:t xml:space="preserve"> over the 850-200 hPa layer.</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b w:val="1"/>
          <w:smallCaps w:val="0"/>
          <w:rtl w:val="0"/>
        </w:rPr>
        <w:t xml:space="preserve">ii.</w:t>
      </w:r>
      <w:r w:rsidDel="00000000" w:rsidR="00000000" w:rsidRPr="00000000">
        <w:rPr>
          <w:smallCaps w:val="0"/>
          <w:rtl w:val="0"/>
        </w:rPr>
        <w:tab/>
        <w:t xml:space="preserve">The TC will move poleward briefly and either slow in intensification or weaken for a period of time before continuing westwards</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2"/>
        </w:numPr>
        <w:spacing w:after="0" w:before="0" w:line="240" w:lineRule="auto"/>
        <w:ind w:left="1080" w:hanging="358"/>
        <w:contextualSpacing w:val="1"/>
        <w:rPr/>
      </w:pPr>
      <w:r w:rsidDel="00000000" w:rsidR="00000000" w:rsidRPr="00000000">
        <w:rPr>
          <w:b w:val="1"/>
          <w:smallCaps w:val="0"/>
          <w:rtl w:val="0"/>
        </w:rPr>
        <w:t xml:space="preserve">it is small and far poleward, moving due east</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b w:val="1"/>
          <w:smallCaps w:val="0"/>
          <w:rtl w:val="0"/>
        </w:rPr>
        <w:t xml:space="preserve">C.</w:t>
      </w:r>
      <w:r w:rsidDel="00000000" w:rsidR="00000000" w:rsidRPr="00000000">
        <w:rPr>
          <w:smallCaps w:val="0"/>
          <w:rtl w:val="0"/>
        </w:rPr>
        <w:tab/>
        <w:t xml:space="preserve">The trough will move to the east and there will be no interaction</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b w:val="1"/>
          <w:smallCaps w:val="0"/>
          <w:rtl w:val="0"/>
        </w:rPr>
        <w:t xml:space="preserve">i.</w:t>
      </w:r>
      <w:r w:rsidDel="00000000" w:rsidR="00000000" w:rsidRPr="00000000">
        <w:rPr>
          <w:smallCaps w:val="0"/>
          <w:rtl w:val="0"/>
        </w:rPr>
        <w:tab/>
        <w:t xml:space="preserve">The TC will not be impacted by the trough and will continue to evolve as before</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sectPr>
      <w:headerReference r:id="rId5" w:type="default"/>
      <w:footerReference r:id="rId6"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tabs>
        <w:tab w:val="left" w:pos="7830"/>
      </w:tabs>
      <w:spacing w:after="0" w:before="0" w:line="240" w:lineRule="auto"/>
      <w:ind w:firstLine="0"/>
      <w:contextualSpacing w:val="0"/>
      <w:jc w:val="left"/>
    </w:pPr>
    <w:r w:rsidDel="00000000" w:rsidR="00000000" w:rsidRPr="00000000">
      <w:rPr>
        <w:rFonts w:ascii="Arial" w:cs="Arial" w:eastAsia="Arial" w:hAnsi="Arial"/>
        <w:b w:val="0"/>
        <w:i w:val="0"/>
        <w:smallCaps w:val="0"/>
        <w:strike w:val="0"/>
        <w:color w:val="000000"/>
        <w:sz w:val="18"/>
        <w:szCs w:val="18"/>
        <w:u w:val="none"/>
        <w:vertAlign w:val="baseline"/>
        <w:rtl w:val="0"/>
      </w:rPr>
      <w:t xml:space="preserve">Unit 2: </w:t>
    </w:r>
    <w:r w:rsidDel="00000000" w:rsidR="00000000" w:rsidRPr="00000000">
      <w:rPr>
        <w:sz w:val="18"/>
        <w:szCs w:val="18"/>
        <w:rtl w:val="0"/>
      </w:rPr>
      <w:t xml:space="preserve">Tropical Cyclone Forecasting Activity</w:t>
    </w:r>
    <w:r w:rsidDel="00000000" w:rsidR="00000000" w:rsidRPr="00000000">
      <w:rPr>
        <w:rFonts w:ascii="Arial" w:cs="Arial" w:eastAsia="Arial" w:hAnsi="Arial"/>
        <w:b w:val="0"/>
        <w:i w:val="0"/>
        <w:smallCaps w:val="0"/>
        <w:strike w:val="0"/>
        <w:color w:val="000000"/>
        <w:sz w:val="18"/>
        <w:szCs w:val="18"/>
        <w:u w:val="none"/>
        <w:vertAlign w:val="baseline"/>
        <w:rtl w:val="0"/>
      </w:rPr>
      <w:tab/>
      <w:t xml:space="preserve">        Page </w:t>
    </w:r>
    <w:fldSimple w:instr="PAGE" w:fldLock="0" w:dirty="0">
      <w:r w:rsidDel="00000000" w:rsidR="00000000" w:rsidRPr="00000000">
        <w:rPr/>
      </w:r>
    </w:fldSimple>
    <w:r w:rsidDel="00000000" w:rsidR="00000000" w:rsidRPr="00000000">
      <w:rPr>
        <w:rFonts w:ascii="Arial" w:cs="Arial" w:eastAsia="Arial" w:hAnsi="Arial"/>
        <w:b w:val="0"/>
        <w:i w:val="0"/>
        <w:smallCaps w:val="0"/>
        <w:strike w:val="0"/>
        <w:color w:val="000000"/>
        <w:sz w:val="18"/>
        <w:szCs w:val="18"/>
        <w:u w:val="none"/>
        <w:vertAlign w:val="baseline"/>
        <w:rtl w:val="0"/>
      </w:rPr>
      <w:t xml:space="preserve"> of </w:t>
    </w:r>
    <w:fldSimple w:instr="NUMPAGES" w:fldLock="0" w:dirty="0">
      <w:r w:rsidDel="00000000" w:rsidR="00000000" w:rsidRPr="00000000">
        <w:rPr/>
      </w:r>
    </w:fldSimple>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jc w:val="left"/>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spacing w:after="0" w:before="0" w:line="240" w:lineRule="auto"/>
      <w:ind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jc w:val="left"/>
    </w:pPr>
    <w:r w:rsidDel="00000000" w:rsidR="00000000" w:rsidRPr="00000000">
      <w:rPr>
        <w:sz w:val="18"/>
        <w:szCs w:val="18"/>
        <w:rtl w:val="0"/>
      </w:rPr>
      <w:t xml:space="preserve">Tropical Synoptic Meteorology</w:t>
      <w:tab/>
      <w:tab/>
      <w:tab/>
      <w:tab/>
      <w:tab/>
      <w:tab/>
      <w:tab/>
      <w:t xml:space="preserve">     The COMET</w:t>
    </w:r>
    <w:r w:rsidDel="00000000" w:rsidR="00000000" w:rsidRPr="00000000">
      <w:rPr>
        <w:sz w:val="20"/>
        <w:szCs w:val="20"/>
        <w:vertAlign w:val="superscript"/>
        <w:rtl w:val="0"/>
      </w:rPr>
      <w:t xml:space="preserve">®</w:t>
    </w:r>
    <w:r w:rsidDel="00000000" w:rsidR="00000000" w:rsidRPr="00000000">
      <w:rPr>
        <w:sz w:val="12"/>
        <w:szCs w:val="12"/>
        <w:rtl w:val="0"/>
      </w:rPr>
      <w:t xml:space="preserve"> </w:t>
    </w:r>
    <w:r w:rsidDel="00000000" w:rsidR="00000000" w:rsidRPr="00000000">
      <w:rPr>
        <w:sz w:val="18"/>
        <w:szCs w:val="18"/>
        <w:rtl w:val="0"/>
      </w:rPr>
      <w:t xml:space="preserve">Program</w:t>
    </w: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jc w:val="left"/>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lowerRoman"/>
      <w:lvlText w:val="%1."/>
      <w:lvlJc w:val="left"/>
      <w:pPr>
        <w:ind w:left="720" w:firstLine="144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1440" w:firstLine="288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2160" w:firstLine="432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2880" w:firstLine="576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3600" w:firstLine="720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4320" w:firstLine="864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5040" w:firstLine="1008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5760" w:firstLine="1152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6480" w:firstLine="12960"/>
      </w:pPr>
      <w:rPr>
        <w:rFonts w:ascii="Arial" w:cs="Arial" w:eastAsia="Arial" w:hAnsi="Arial"/>
        <w:b w:val="0"/>
        <w:i w:val="0"/>
        <w:smallCaps w:val="0"/>
        <w:strike w:val="0"/>
        <w:color w:val="000000"/>
        <w:sz w:val="20"/>
        <w:szCs w:val="20"/>
        <w:u w:val="none"/>
        <w:vertAlign w:val="baseline"/>
      </w:rPr>
    </w:lvl>
  </w:abstractNum>
  <w:abstractNum w:abstractNumId="2">
    <w:lvl w:ilvl="0">
      <w:start w:val="1"/>
      <w:numFmt w:val="lowerLetter"/>
      <w:lvlText w:val="%1."/>
      <w:lvlJc w:val="left"/>
      <w:pPr>
        <w:ind w:left="360" w:firstLine="720"/>
      </w:pPr>
      <w:rPr>
        <w:rFonts w:ascii="Arial" w:cs="Arial" w:eastAsia="Arial" w:hAnsi="Arial"/>
        <w:b w:val="0"/>
        <w:i w:val="0"/>
        <w:smallCaps w:val="0"/>
        <w:strike w:val="0"/>
        <w:color w:val="000000"/>
        <w:sz w:val="20"/>
        <w:szCs w:val="20"/>
        <w:u w:val="none"/>
        <w:vertAlign w:val="baseline"/>
      </w:rPr>
    </w:lvl>
    <w:lvl w:ilvl="1">
      <w:start w:val="1"/>
      <w:numFmt w:val="lowerLetter"/>
      <w:lvlText w:val="%2."/>
      <w:lvlJc w:val="left"/>
      <w:pPr>
        <w:ind w:left="1080" w:firstLine="2160"/>
      </w:pPr>
      <w:rPr>
        <w:rFonts w:ascii="Arial" w:cs="Arial" w:eastAsia="Arial" w:hAnsi="Arial"/>
        <w:b w:val="0"/>
        <w:i w:val="0"/>
        <w:smallCaps w:val="0"/>
        <w:strike w:val="0"/>
        <w:color w:val="000000"/>
        <w:sz w:val="20"/>
        <w:szCs w:val="20"/>
        <w:u w:val="none"/>
        <w:vertAlign w:val="baseline"/>
      </w:rPr>
    </w:lvl>
    <w:lvl w:ilvl="2">
      <w:start w:val="1"/>
      <w:numFmt w:val="lowerRoman"/>
      <w:lvlText w:val="%3."/>
      <w:lvlJc w:val="left"/>
      <w:pPr>
        <w:ind w:left="1800" w:firstLine="3600"/>
      </w:pPr>
      <w:rPr>
        <w:rFonts w:ascii="Arial" w:cs="Arial" w:eastAsia="Arial" w:hAnsi="Arial"/>
        <w:b w:val="0"/>
        <w:i w:val="0"/>
        <w:smallCaps w:val="0"/>
        <w:strike w:val="0"/>
        <w:color w:val="000000"/>
        <w:sz w:val="20"/>
        <w:szCs w:val="20"/>
        <w:u w:val="none"/>
        <w:vertAlign w:val="baseline"/>
      </w:rPr>
    </w:lvl>
    <w:lvl w:ilvl="3">
      <w:start w:val="1"/>
      <w:numFmt w:val="decimal"/>
      <w:lvlText w:val="%4."/>
      <w:lvlJc w:val="left"/>
      <w:pPr>
        <w:ind w:left="2520" w:firstLine="5040"/>
      </w:pPr>
      <w:rPr>
        <w:rFonts w:ascii="Arial" w:cs="Arial" w:eastAsia="Arial" w:hAnsi="Arial"/>
        <w:b w:val="0"/>
        <w:i w:val="0"/>
        <w:smallCaps w:val="0"/>
        <w:strike w:val="0"/>
        <w:color w:val="000000"/>
        <w:sz w:val="20"/>
        <w:szCs w:val="20"/>
        <w:u w:val="none"/>
        <w:vertAlign w:val="baseline"/>
      </w:rPr>
    </w:lvl>
    <w:lvl w:ilvl="4">
      <w:start w:val="1"/>
      <w:numFmt w:val="lowerLetter"/>
      <w:lvlText w:val="%5."/>
      <w:lvlJc w:val="left"/>
      <w:pPr>
        <w:ind w:left="3240" w:firstLine="6480"/>
      </w:pPr>
      <w:rPr>
        <w:rFonts w:ascii="Arial" w:cs="Arial" w:eastAsia="Arial" w:hAnsi="Arial"/>
        <w:b w:val="0"/>
        <w:i w:val="0"/>
        <w:smallCaps w:val="0"/>
        <w:strike w:val="0"/>
        <w:color w:val="000000"/>
        <w:sz w:val="20"/>
        <w:szCs w:val="20"/>
        <w:u w:val="none"/>
        <w:vertAlign w:val="baseline"/>
      </w:rPr>
    </w:lvl>
    <w:lvl w:ilvl="5">
      <w:start w:val="1"/>
      <w:numFmt w:val="lowerRoman"/>
      <w:lvlText w:val="%6."/>
      <w:lvlJc w:val="left"/>
      <w:pPr>
        <w:ind w:left="3960" w:firstLine="7920"/>
      </w:pPr>
      <w:rPr>
        <w:rFonts w:ascii="Arial" w:cs="Arial" w:eastAsia="Arial" w:hAnsi="Arial"/>
        <w:b w:val="0"/>
        <w:i w:val="0"/>
        <w:smallCaps w:val="0"/>
        <w:strike w:val="0"/>
        <w:color w:val="000000"/>
        <w:sz w:val="20"/>
        <w:szCs w:val="20"/>
        <w:u w:val="none"/>
        <w:vertAlign w:val="baseline"/>
      </w:rPr>
    </w:lvl>
    <w:lvl w:ilvl="6">
      <w:start w:val="1"/>
      <w:numFmt w:val="decimal"/>
      <w:lvlText w:val="%7."/>
      <w:lvlJc w:val="left"/>
      <w:pPr>
        <w:ind w:left="4680" w:firstLine="9360"/>
      </w:pPr>
      <w:rPr>
        <w:rFonts w:ascii="Arial" w:cs="Arial" w:eastAsia="Arial" w:hAnsi="Arial"/>
        <w:b w:val="0"/>
        <w:i w:val="0"/>
        <w:smallCaps w:val="0"/>
        <w:strike w:val="0"/>
        <w:color w:val="000000"/>
        <w:sz w:val="20"/>
        <w:szCs w:val="20"/>
        <w:u w:val="none"/>
        <w:vertAlign w:val="baseline"/>
      </w:rPr>
    </w:lvl>
    <w:lvl w:ilvl="7">
      <w:start w:val="1"/>
      <w:numFmt w:val="lowerLetter"/>
      <w:lvlText w:val="%8."/>
      <w:lvlJc w:val="left"/>
      <w:pPr>
        <w:ind w:left="5400" w:firstLine="10800"/>
      </w:pPr>
      <w:rPr>
        <w:rFonts w:ascii="Arial" w:cs="Arial" w:eastAsia="Arial" w:hAnsi="Arial"/>
        <w:b w:val="0"/>
        <w:i w:val="0"/>
        <w:smallCaps w:val="0"/>
        <w:strike w:val="0"/>
        <w:color w:val="000000"/>
        <w:sz w:val="20"/>
        <w:szCs w:val="20"/>
        <w:u w:val="none"/>
        <w:vertAlign w:val="baseline"/>
      </w:rPr>
    </w:lvl>
    <w:lvl w:ilvl="8">
      <w:start w:val="1"/>
      <w:numFmt w:val="lowerRoman"/>
      <w:lvlText w:val="%9."/>
      <w:lvlJc w:val="left"/>
      <w:pPr>
        <w:ind w:left="6120" w:firstLine="12240"/>
      </w:pPr>
      <w:rPr>
        <w:rFonts w:ascii="Arial" w:cs="Arial" w:eastAsia="Arial" w:hAnsi="Arial"/>
        <w:b w:val="0"/>
        <w:i w:val="0"/>
        <w:smallCaps w:val="0"/>
        <w:strike w:val="0"/>
        <w:color w:val="000000"/>
        <w:sz w:val="20"/>
        <w:szCs w:val="20"/>
        <w:u w:val="none"/>
        <w:vertAlign w:val="baseline"/>
      </w:rPr>
    </w:lvl>
  </w:abstractNum>
  <w:abstractNum w:abstractNumId="3">
    <w:lvl w:ilvl="0">
      <w:start w:val="1"/>
      <w:numFmt w:val="bullet"/>
      <w:lvlText w:val="●"/>
      <w:lvlJc w:val="left"/>
      <w:pPr>
        <w:ind w:left="720" w:firstLine="144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1440" w:firstLine="288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2160" w:firstLine="432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2880" w:firstLine="576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3600" w:firstLine="720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4320" w:firstLine="864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5040" w:firstLine="1008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5760" w:firstLine="1152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6480" w:firstLine="12960"/>
      </w:pPr>
      <w:rPr>
        <w:rFonts w:ascii="Arial" w:cs="Arial" w:eastAsia="Arial" w:hAnsi="Arial"/>
        <w:b w:val="0"/>
        <w:i w:val="0"/>
        <w:smallCaps w:val="0"/>
        <w:strike w:val="0"/>
        <w:color w:val="000000"/>
        <w:sz w:val="20"/>
        <w:szCs w:val="20"/>
        <w:u w:val="none"/>
        <w:vertAlign w:val="baseline"/>
      </w:rPr>
    </w:lvl>
  </w:abstractNum>
  <w:abstractNum w:abstractNumId="4">
    <w:lvl w:ilvl="0">
      <w:start w:val="1"/>
      <w:numFmt w:val="lowerLetter"/>
      <w:lvlText w:val="%1."/>
      <w:lvlJc w:val="left"/>
      <w:pPr>
        <w:ind w:left="720" w:firstLine="1440"/>
      </w:pPr>
      <w:rPr>
        <w:rFonts w:ascii="Arial" w:cs="Arial" w:eastAsia="Arial" w:hAnsi="Arial"/>
        <w:b w:val="0"/>
        <w:i w:val="0"/>
        <w:smallCaps w:val="0"/>
        <w:strike w:val="0"/>
        <w:color w:val="000000"/>
        <w:sz w:val="20"/>
        <w:szCs w:val="20"/>
        <w:u w:val="none"/>
        <w:vertAlign w:val="baseline"/>
      </w:rPr>
    </w:lvl>
    <w:lvl w:ilvl="1">
      <w:start w:val="1"/>
      <w:numFmt w:val="lowerLetter"/>
      <w:lvlText w:val="%2."/>
      <w:lvlJc w:val="left"/>
      <w:pPr>
        <w:ind w:left="1440" w:firstLine="2880"/>
      </w:pPr>
      <w:rPr>
        <w:rFonts w:ascii="Arial" w:cs="Arial" w:eastAsia="Arial" w:hAnsi="Arial"/>
        <w:b w:val="0"/>
        <w:i w:val="0"/>
        <w:smallCaps w:val="0"/>
        <w:strike w:val="0"/>
        <w:color w:val="000000"/>
        <w:sz w:val="20"/>
        <w:szCs w:val="20"/>
        <w:u w:val="none"/>
        <w:vertAlign w:val="baseline"/>
      </w:rPr>
    </w:lvl>
    <w:lvl w:ilvl="2">
      <w:start w:val="1"/>
      <w:numFmt w:val="lowerRoman"/>
      <w:lvlText w:val="%3."/>
      <w:lvlJc w:val="left"/>
      <w:pPr>
        <w:ind w:left="2160" w:firstLine="4320"/>
      </w:pPr>
      <w:rPr>
        <w:rFonts w:ascii="Arial" w:cs="Arial" w:eastAsia="Arial" w:hAnsi="Arial"/>
        <w:b w:val="0"/>
        <w:i w:val="0"/>
        <w:smallCaps w:val="0"/>
        <w:strike w:val="0"/>
        <w:color w:val="000000"/>
        <w:sz w:val="20"/>
        <w:szCs w:val="20"/>
        <w:u w:val="none"/>
        <w:vertAlign w:val="baseline"/>
      </w:rPr>
    </w:lvl>
    <w:lvl w:ilvl="3">
      <w:start w:val="1"/>
      <w:numFmt w:val="decimal"/>
      <w:lvlText w:val="%4."/>
      <w:lvlJc w:val="left"/>
      <w:pPr>
        <w:ind w:left="2880" w:firstLine="5760"/>
      </w:pPr>
      <w:rPr>
        <w:rFonts w:ascii="Arial" w:cs="Arial" w:eastAsia="Arial" w:hAnsi="Arial"/>
        <w:b w:val="0"/>
        <w:i w:val="0"/>
        <w:smallCaps w:val="0"/>
        <w:strike w:val="0"/>
        <w:color w:val="000000"/>
        <w:sz w:val="20"/>
        <w:szCs w:val="20"/>
        <w:u w:val="none"/>
        <w:vertAlign w:val="baseline"/>
      </w:rPr>
    </w:lvl>
    <w:lvl w:ilvl="4">
      <w:start w:val="1"/>
      <w:numFmt w:val="lowerLetter"/>
      <w:lvlText w:val="%5."/>
      <w:lvlJc w:val="left"/>
      <w:pPr>
        <w:ind w:left="3600" w:firstLine="7200"/>
      </w:pPr>
      <w:rPr>
        <w:rFonts w:ascii="Arial" w:cs="Arial" w:eastAsia="Arial" w:hAnsi="Arial"/>
        <w:b w:val="0"/>
        <w:i w:val="0"/>
        <w:smallCaps w:val="0"/>
        <w:strike w:val="0"/>
        <w:color w:val="000000"/>
        <w:sz w:val="20"/>
        <w:szCs w:val="20"/>
        <w:u w:val="none"/>
        <w:vertAlign w:val="baseline"/>
      </w:rPr>
    </w:lvl>
    <w:lvl w:ilvl="5">
      <w:start w:val="1"/>
      <w:numFmt w:val="lowerRoman"/>
      <w:lvlText w:val="%6."/>
      <w:lvlJc w:val="left"/>
      <w:pPr>
        <w:ind w:left="4320" w:firstLine="8640"/>
      </w:pPr>
      <w:rPr>
        <w:rFonts w:ascii="Arial" w:cs="Arial" w:eastAsia="Arial" w:hAnsi="Arial"/>
        <w:b w:val="0"/>
        <w:i w:val="0"/>
        <w:smallCaps w:val="0"/>
        <w:strike w:val="0"/>
        <w:color w:val="000000"/>
        <w:sz w:val="20"/>
        <w:szCs w:val="20"/>
        <w:u w:val="none"/>
        <w:vertAlign w:val="baseline"/>
      </w:rPr>
    </w:lvl>
    <w:lvl w:ilvl="6">
      <w:start w:val="1"/>
      <w:numFmt w:val="decimal"/>
      <w:lvlText w:val="%7."/>
      <w:lvlJc w:val="left"/>
      <w:pPr>
        <w:ind w:left="5040" w:firstLine="10080"/>
      </w:pPr>
      <w:rPr>
        <w:rFonts w:ascii="Arial" w:cs="Arial" w:eastAsia="Arial" w:hAnsi="Arial"/>
        <w:b w:val="0"/>
        <w:i w:val="0"/>
        <w:smallCaps w:val="0"/>
        <w:strike w:val="0"/>
        <w:color w:val="000000"/>
        <w:sz w:val="20"/>
        <w:szCs w:val="20"/>
        <w:u w:val="none"/>
        <w:vertAlign w:val="baseline"/>
      </w:rPr>
    </w:lvl>
    <w:lvl w:ilvl="7">
      <w:start w:val="1"/>
      <w:numFmt w:val="lowerLetter"/>
      <w:lvlText w:val="%8."/>
      <w:lvlJc w:val="left"/>
      <w:pPr>
        <w:ind w:left="5760" w:firstLine="11520"/>
      </w:pPr>
      <w:rPr>
        <w:rFonts w:ascii="Arial" w:cs="Arial" w:eastAsia="Arial" w:hAnsi="Arial"/>
        <w:b w:val="0"/>
        <w:i w:val="0"/>
        <w:smallCaps w:val="0"/>
        <w:strike w:val="0"/>
        <w:color w:val="000000"/>
        <w:sz w:val="20"/>
        <w:szCs w:val="20"/>
        <w:u w:val="none"/>
        <w:vertAlign w:val="baseline"/>
      </w:rPr>
    </w:lvl>
    <w:lvl w:ilvl="8">
      <w:start w:val="1"/>
      <w:numFmt w:val="lowerRoman"/>
      <w:lvlText w:val="%9."/>
      <w:lvlJc w:val="left"/>
      <w:pPr>
        <w:ind w:left="6480" w:firstLine="12960"/>
      </w:pPr>
      <w:rPr>
        <w:rFonts w:ascii="Arial" w:cs="Arial" w:eastAsia="Arial" w:hAnsi="Arial"/>
        <w:b w:val="0"/>
        <w:i w:val="0"/>
        <w:smallCaps w:val="0"/>
        <w:strike w:val="0"/>
        <w:color w:val="000000"/>
        <w:sz w:val="20"/>
        <w:szCs w:val="20"/>
        <w:u w:val="none"/>
        <w:vertAlign w:val="baseline"/>
      </w:rPr>
    </w:lvl>
  </w:abstractNum>
  <w:abstractNum w:abstractNumId="5">
    <w:lvl w:ilvl="0">
      <w:start w:val="1"/>
      <w:numFmt w:val="upperLetter"/>
      <w:lvlText w:val="%1."/>
      <w:lvlJc w:val="left"/>
      <w:pPr>
        <w:ind w:left="720" w:firstLine="144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1440" w:firstLine="288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2160" w:firstLine="432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2880" w:firstLine="576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3600" w:firstLine="720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4320" w:firstLine="864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5040" w:firstLine="1008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5760" w:firstLine="1152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6480" w:firstLine="12960"/>
      </w:pPr>
      <w:rPr>
        <w:rFonts w:ascii="Arial" w:cs="Arial" w:eastAsia="Arial" w:hAnsi="Arial"/>
        <w:b w:val="0"/>
        <w:i w:val="0"/>
        <w:smallCaps w:val="0"/>
        <w:strike w:val="0"/>
        <w:color w:val="000000"/>
        <w:sz w:val="20"/>
        <w:szCs w:val="20"/>
        <w:u w:val="none"/>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0" w:before="0" w:line="276" w:lineRule="auto"/>
      <w:ind w:left="0" w:right="0" w:firstLine="0"/>
      <w:jc w:val="left"/>
    </w:pPr>
    <w:rPr>
      <w:rFonts w:ascii="Arial" w:cs="Arial" w:eastAsia="Arial" w:hAnsi="Arial"/>
      <w:b w:val="1"/>
      <w:i w:val="0"/>
      <w:smallCaps w:val="0"/>
      <w:strike w:val="0"/>
      <w:color w:val="000000"/>
      <w:sz w:val="24"/>
      <w:szCs w:val="24"/>
      <w:u w:val="none"/>
      <w:vertAlign w:val="baseline"/>
    </w:rPr>
  </w:style>
  <w:style w:type="paragraph" w:styleId="Heading2">
    <w:name w:val="heading 2"/>
    <w:basedOn w:val="Normal"/>
    <w:next w:val="Normal"/>
    <w:pPr>
      <w:keepNext w:val="0"/>
      <w:keepLines w:val="0"/>
      <w:widowControl w:val="0"/>
      <w:spacing w:after="0" w:before="0" w:line="240" w:lineRule="auto"/>
      <w:ind w:left="0" w:right="0" w:firstLine="0"/>
      <w:jc w:val="left"/>
    </w:pPr>
    <w:rPr>
      <w:rFonts w:ascii="Arial" w:cs="Arial" w:eastAsia="Arial" w:hAnsi="Arial"/>
      <w:b w:val="0"/>
      <w:i w:val="0"/>
      <w:smallCaps w:val="0"/>
      <w:strike w:val="0"/>
      <w:color w:val="000000"/>
      <w:sz w:val="24"/>
      <w:szCs w:val="24"/>
      <w:u w:val="single"/>
      <w:vertAlign w:val="baseline"/>
    </w:rPr>
  </w:style>
  <w:style w:type="paragraph" w:styleId="Heading3">
    <w:name w:val="heading 3"/>
    <w:basedOn w:val="Normal"/>
    <w:next w:val="Normal"/>
    <w:pPr>
      <w:keepNext w:val="0"/>
      <w:keepLines w:val="0"/>
      <w:widowControl w:val="0"/>
      <w:spacing w:after="0" w:before="0" w:line="240" w:lineRule="auto"/>
      <w:ind w:left="0" w:right="0" w:firstLine="0"/>
      <w:jc w:val="left"/>
    </w:pPr>
    <w:rPr>
      <w:rFonts w:ascii="Arial" w:cs="Arial" w:eastAsia="Arial" w:hAnsi="Arial"/>
      <w:b w:val="0"/>
      <w:i w:val="1"/>
      <w:smallCaps w:val="0"/>
      <w:strike w:val="0"/>
      <w:color w:val="000000"/>
      <w:sz w:val="22"/>
      <w:szCs w:val="22"/>
      <w:u w:val="none"/>
      <w:vertAlign w:val="baseline"/>
    </w:rPr>
  </w:style>
  <w:style w:type="paragraph" w:styleId="Heading4">
    <w:name w:val="heading 4"/>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8"/>
      <w:szCs w:val="28"/>
      <w:u w:val="none"/>
      <w:vertAlign w:val="baseline"/>
    </w:rPr>
  </w:style>
  <w:style w:type="paragraph" w:styleId="Heading5">
    <w:name w:val="heading 5"/>
    <w:basedOn w:val="Normal"/>
    <w:next w:val="Normal"/>
    <w:pPr>
      <w:keepNext w:val="0"/>
      <w:keepLines w:val="0"/>
      <w:widowControl w:val="0"/>
      <w:spacing w:after="60" w:before="240" w:line="276" w:lineRule="auto"/>
      <w:ind w:left="0" w:right="0" w:firstLine="0"/>
      <w:jc w:val="left"/>
    </w:pPr>
    <w:rPr>
      <w:rFonts w:ascii="Arial" w:cs="Arial" w:eastAsia="Arial" w:hAnsi="Arial"/>
      <w:b w:val="1"/>
      <w:i w:val="1"/>
      <w:smallCaps w:val="0"/>
      <w:strike w:val="0"/>
      <w:color w:val="000000"/>
      <w:sz w:val="26"/>
      <w:szCs w:val="26"/>
      <w:u w:val="none"/>
      <w:vertAlign w:val="baseline"/>
    </w:rPr>
  </w:style>
  <w:style w:type="paragraph" w:styleId="Heading6">
    <w:name w:val="heading 6"/>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2"/>
      <w:szCs w:val="22"/>
      <w:u w:val="none"/>
      <w:vertAlign w:val="baseline"/>
    </w:rPr>
  </w:style>
  <w:style w:type="paragraph" w:styleId="Title">
    <w:name w:val="Title"/>
    <w:basedOn w:val="Normal"/>
    <w:next w:val="Normal"/>
    <w:pPr>
      <w:keepNext w:val="0"/>
      <w:keepLines w:val="0"/>
      <w:widowControl w:val="0"/>
      <w:spacing w:after="60" w:before="240" w:line="276" w:lineRule="auto"/>
      <w:ind w:left="0" w:right="0" w:firstLine="0"/>
      <w:jc w:val="center"/>
    </w:pPr>
    <w:rPr>
      <w:rFonts w:ascii="Arial" w:cs="Arial" w:eastAsia="Arial" w:hAnsi="Arial"/>
      <w:b w:val="1"/>
      <w:i w:val="0"/>
      <w:smallCaps w:val="0"/>
      <w:strike w:val="0"/>
      <w:color w:val="000000"/>
      <w:sz w:val="32"/>
      <w:szCs w:val="32"/>
      <w:u w:val="none"/>
      <w:vertAlign w:val="baseline"/>
    </w:rPr>
  </w:style>
  <w:style w:type="paragraph" w:styleId="Subtitle">
    <w:name w:val="Subtitle"/>
    <w:basedOn w:val="Normal"/>
    <w:next w:val="Normal"/>
    <w:pPr>
      <w:keepNext w:val="0"/>
      <w:keepLines w:val="0"/>
      <w:widowControl w:val="0"/>
      <w:spacing w:after="60" w:before="0" w:line="276" w:lineRule="auto"/>
      <w:ind w:left="0" w:right="0" w:firstLine="0"/>
      <w:jc w:val="center"/>
    </w:pPr>
    <w:rPr>
      <w:rFonts w:ascii="Arial" w:cs="Arial" w:eastAsia="Arial" w:hAnsi="Arial"/>
      <w:b w:val="0"/>
      <w:i w:val="0"/>
      <w:smallCaps w:val="0"/>
      <w:strike w:val="0"/>
      <w:color w:val="000000"/>
      <w:sz w:val="22"/>
      <w:szCs w:val="22"/>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