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contextualSpacing w:val="0"/>
      </w:pPr>
      <w:bookmarkStart w:colFirst="0" w:colLast="0" w:name="h.gjdgxs" w:id="0"/>
      <w:bookmarkEnd w:id="0"/>
      <w:r w:rsidDel="00000000" w:rsidR="00000000" w:rsidRPr="00000000">
        <w:rPr>
          <w:smallCaps w:val="0"/>
          <w:rtl w:val="0"/>
        </w:rPr>
        <w:t xml:space="preserve">Unit 3:  General </w:t>
      </w:r>
      <w:r w:rsidDel="00000000" w:rsidR="00000000" w:rsidRPr="00000000">
        <w:rPr>
          <w:rtl w:val="0"/>
        </w:rPr>
        <w:t xml:space="preserve">M</w:t>
      </w:r>
      <w:r w:rsidDel="00000000" w:rsidR="00000000" w:rsidRPr="00000000">
        <w:rPr>
          <w:smallCaps w:val="0"/>
          <w:rtl w:val="0"/>
        </w:rPr>
        <w:t xml:space="preserve">esoscale 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smallCaps w:val="0"/>
          <w:rtl w:val="0"/>
        </w:rPr>
        <w:t xml:space="preserve">henomena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keepNext w:val="0"/>
        <w:keepLines w:val="0"/>
        <w:widowControl w:val="0"/>
        <w:contextualSpacing w:val="0"/>
      </w:pPr>
      <w:bookmarkStart w:colFirst="0" w:colLast="0" w:name="h.30j0zll" w:id="1"/>
      <w:bookmarkEnd w:id="1"/>
      <w:r w:rsidDel="00000000" w:rsidR="00000000" w:rsidRPr="00000000">
        <w:rPr>
          <w:smallCaps w:val="0"/>
          <w:rtl w:val="0"/>
        </w:rPr>
        <w:t xml:space="preserve">Supplemental Resources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360" w:firstLine="0"/>
        <w:contextualSpacing w:val="1"/>
        <w:rPr/>
      </w:pPr>
      <w:r w:rsidDel="00000000" w:rsidR="00000000" w:rsidRPr="00000000">
        <w:rPr>
          <w:rtl w:val="0"/>
        </w:rPr>
        <w:t xml:space="preserve">Tropical Radar images online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360" w:firstLine="0"/>
        <w:contextualSpacing w:val="0"/>
      </w:pPr>
      <w:hyperlink r:id="rId5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http://www.meted.ucar.edu/tropical/textbook_2nd_edition/navmenu.php?tab=3&amp;page=14.0.0</w:t>
        </w:r>
      </w:hyperlink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360" w:firstLine="0"/>
        <w:contextualSpacing w:val="1"/>
        <w:rPr/>
      </w:pPr>
      <w:r w:rsidDel="00000000" w:rsidR="00000000" w:rsidRPr="00000000">
        <w:rPr>
          <w:rtl w:val="0"/>
        </w:rPr>
        <w:t xml:space="preserve">VISITView-based training, NOAA RAMMB: Basic satellite interpretation in the tropics,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360" w:firstLine="0"/>
        <w:contextualSpacing w:val="0"/>
      </w:pPr>
      <w:hyperlink r:id="rId6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http://rammb.cira.colostate.edu/training/visit/training_sessions/basic_satellite_imagery_interpretation_in_the_tropics/</w:t>
        </w:r>
      </w:hyperlink>
      <w:hyperlink r:id="rId7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hyperlink r:id="rId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360" w:firstLine="0"/>
        <w:contextualSpacing w:val="1"/>
        <w:rPr/>
      </w:pPr>
      <w:r w:rsidDel="00000000" w:rsidR="00000000" w:rsidRPr="00000000">
        <w:rPr>
          <w:rtl w:val="0"/>
        </w:rPr>
        <w:t xml:space="preserve">NOAA RAMSDIS Online,</w:t>
      </w:r>
      <w:hyperlink r:id="rId9">
        <w:r w:rsidDel="00000000" w:rsidR="00000000" w:rsidRPr="00000000">
          <w:rPr>
            <w:rtl w:val="0"/>
          </w:rPr>
          <w:t xml:space="preserve"> </w:t>
        </w:r>
      </w:hyperlink>
      <w:hyperlink r:id="rId10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http://rammb.cira.colostate.edu/ramsdis/online/rmtc.asp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(4-week archive)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360" w:firstLine="0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High resolution visible images for tracking mesoscale and local phenomena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360" w:firstLine="0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Other high resolution product loops also available in Google earth format,</w:t>
      </w:r>
      <w:hyperlink r:id="rId11">
        <w:r w:rsidDel="00000000" w:rsidR="00000000" w:rsidRPr="00000000">
          <w:rPr>
            <w:sz w:val="20"/>
            <w:szCs w:val="20"/>
            <w:rtl w:val="0"/>
          </w:rPr>
          <w:t xml:space="preserve"> </w:t>
        </w:r>
      </w:hyperlink>
      <w:hyperlink r:id="rId12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http://rammb.cira.colostate.edu/products/google_earth/</w:t>
        </w:r>
      </w:hyperlink>
      <w:hyperlink r:id="rId13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hyperlink r:id="rId14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360" w:firstLine="0"/>
        <w:contextualSpacing w:val="1"/>
        <w:rPr/>
      </w:pPr>
      <w:r w:rsidDel="00000000" w:rsidR="00000000" w:rsidRPr="00000000">
        <w:rPr>
          <w:rtl w:val="0"/>
        </w:rPr>
        <w:t xml:space="preserve">EUMETSAT Real-time and archive, topical images, case studies,</w:t>
      </w:r>
      <w:hyperlink r:id="rId15">
        <w:r w:rsidDel="00000000" w:rsidR="00000000" w:rsidRPr="00000000">
          <w:rPr>
            <w:rtl w:val="0"/>
          </w:rPr>
          <w:t xml:space="preserve"> specific phenomena </w:t>
        </w:r>
      </w:hyperlink>
      <w:hyperlink r:id="rId16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http://www.eumetsat.int/Home/Main/Image_Gallery/index.htm?l=en</w:t>
        </w:r>
      </w:hyperlink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  <w:t xml:space="preserve">(one week)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360" w:firstLine="0"/>
        <w:contextualSpacing w:val="1"/>
        <w:rPr/>
      </w:pPr>
      <w:r w:rsidDel="00000000" w:rsidR="00000000" w:rsidRPr="00000000">
        <w:rPr>
          <w:rtl w:val="0"/>
        </w:rPr>
        <w:t xml:space="preserve">US Navy NRL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0" w:firstLine="360"/>
        <w:contextualSpacing w:val="0"/>
      </w:pPr>
      <w:r w:rsidDel="00000000" w:rsidR="00000000" w:rsidRPr="00000000">
        <w:rPr>
          <w:rtl w:val="0"/>
        </w:rPr>
        <w:t xml:space="preserve">High resolution Suomi NPP VIIRS imagery, </w:t>
      </w:r>
      <w:hyperlink r:id="rId17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http://www.nrlmry.navy.mil/VIIRS.html</w:t>
        </w:r>
      </w:hyperlink>
      <w:hyperlink r:id="rId1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0" w:firstLine="360"/>
        <w:contextualSpacing w:val="0"/>
      </w:pPr>
      <w:r w:rsidDel="00000000" w:rsidR="00000000" w:rsidRPr="00000000">
        <w:rPr>
          <w:rtl w:val="0"/>
        </w:rPr>
        <w:t xml:space="preserve">Satellite Archive Directories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720" w:hanging="359"/>
        <w:contextualSpacing w:val="0"/>
      </w:pPr>
      <w:hyperlink r:id="rId19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http://www.nrlmry.navy.mil/archdat/</w:t>
        </w:r>
      </w:hyperlink>
      <w:r w:rsidDel="00000000" w:rsidR="00000000" w:rsidRPr="00000000">
        <w:rPr>
          <w:rtl w:val="0"/>
        </w:rPr>
        <w:t xml:space="preserve"> (3-week archive)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360" w:hanging="359"/>
        <w:contextualSpacing w:val="1"/>
        <w:rPr/>
      </w:pPr>
      <w:r w:rsidDel="00000000" w:rsidR="00000000" w:rsidRPr="00000000">
        <w:rPr>
          <w:rtl w:val="0"/>
        </w:rPr>
        <w:t xml:space="preserve">NOAA CLASS Archive (choose area and period of interest)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360" w:firstLine="0"/>
        <w:contextualSpacing w:val="0"/>
      </w:pPr>
      <w:r w:rsidDel="00000000" w:rsidR="00000000" w:rsidRPr="00000000">
        <w:rPr>
          <w:rtl w:val="0"/>
        </w:rPr>
        <w:t xml:space="preserve"> </w:t>
      </w:r>
      <w:hyperlink r:id="rId20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http://www.class.ncdc.noaa.gov/</w:t>
        </w:r>
      </w:hyperlink>
      <w:hyperlink r:id="rId2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hyperlink r:id="rId22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360" w:hanging="359"/>
        <w:contextualSpacing w:val="1"/>
        <w:rPr/>
      </w:pPr>
      <w:r w:rsidDel="00000000" w:rsidR="00000000" w:rsidRPr="00000000">
        <w:rPr>
          <w:rtl w:val="0"/>
        </w:rPr>
        <w:t xml:space="preserve">Kochi University, Satellite imagery over Asia and the Pacific (for research and education only)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360" w:firstLine="0"/>
        <w:contextualSpacing w:val="0"/>
      </w:pPr>
      <w:hyperlink r:id="rId23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http://weather.is.kochi-u.ac.jp/archive-e.html</w:t>
        </w:r>
      </w:hyperlink>
      <w:r w:rsidDel="00000000" w:rsidR="00000000" w:rsidRPr="00000000">
        <w:rPr>
          <w:sz w:val="20"/>
          <w:szCs w:val="20"/>
          <w:rtl w:val="0"/>
        </w:rPr>
        <w:t xml:space="preserve"> (1996-present)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36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Selection of topics from the MetEd Mesoscale Primer, depending on student/instructor interest (e.g., dust storms, radiation fog, coastal jets, mountain waves)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360" w:firstLine="0"/>
        <w:contextualSpacing w:val="0"/>
      </w:pPr>
      <w:hyperlink r:id="rId24">
        <w:r w:rsidDel="00000000" w:rsidR="00000000" w:rsidRPr="00000000">
          <w:rPr>
            <w:smallCaps w:val="0"/>
            <w:color w:val="0000ff"/>
            <w:sz w:val="20"/>
            <w:szCs w:val="20"/>
            <w:u w:val="single"/>
            <w:rtl w:val="0"/>
          </w:rPr>
          <w:t xml:space="preserve">https://www.meted.ucar.edu/training_course.php?id=3</w:t>
        </w:r>
      </w:hyperlink>
      <w:hyperlink r:id="rId25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360" w:firstLine="0"/>
        <w:contextualSpacing w:val="0"/>
      </w:pPr>
      <w:hyperlink r:id="rId2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360" w:firstLine="0"/>
        <w:contextualSpacing w:val="1"/>
        <w:rPr/>
      </w:pPr>
      <w:r w:rsidDel="00000000" w:rsidR="00000000" w:rsidRPr="00000000">
        <w:rPr>
          <w:rtl w:val="0"/>
        </w:rPr>
        <w:t xml:space="preserve">Sumatras, MCSs in Indonesia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360" w:firstLine="0"/>
        <w:contextualSpacing w:val="0"/>
      </w:pPr>
      <w:hyperlink r:id="rId27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http://www.met.gov.my/index.php?option=com_content&amp;task=view&amp;id=105&amp;Itemid=183</w:t>
        </w:r>
      </w:hyperlink>
      <w:hyperlink r:id="rId2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hyperlink r:id="rId2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hyperlink r:id="rId30">
        <w:r w:rsidDel="00000000" w:rsidR="00000000" w:rsidRPr="00000000">
          <w:rPr>
            <w:rtl w:val="0"/>
          </w:rPr>
        </w:r>
      </w:hyperlink>
    </w:p>
    <w:sectPr>
      <w:headerReference r:id="rId31" w:type="default"/>
      <w:footerReference r:id="rId32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tabs>
        <w:tab w:val="left" w:pos="7272"/>
      </w:tabs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vertAlign w:val="baseline"/>
        <w:rtl w:val="0"/>
      </w:rPr>
      <w:t xml:space="preserve">Unit 3: Supplemental Resources</w:t>
      <w:tab/>
      <w:tab/>
      <w:t xml:space="preserve">         Page </w:t>
    </w: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vertAlign w:val="baseline"/>
        <w:rtl w:val="0"/>
      </w:rPr>
      <w:t xml:space="preserve"> of </w:t>
    </w:r>
    <w:fldSimple w:instr="NUMPAGES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hyperlink r:id="rId1">
      <w:r w:rsidDel="00000000" w:rsidR="00000000" w:rsidRPr="00000000">
        <w:rPr>
          <w:rtl w:val="0"/>
        </w:rPr>
      </w:r>
    </w:hyperlink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hyperlink r:id="rId2">
      <w:r w:rsidDel="00000000" w:rsidR="00000000" w:rsidRPr="00000000">
        <w:rPr>
          <w:rtl w:val="0"/>
        </w:rPr>
      </w:r>
    </w:hyperlink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sz w:val="18"/>
        <w:szCs w:val="18"/>
        <w:rtl w:val="0"/>
      </w:rPr>
      <w:t xml:space="preserve">Tropical Synoptic Meteorology</w:t>
      <w:tab/>
      <w:tab/>
      <w:tab/>
      <w:tab/>
      <w:tab/>
      <w:tab/>
      <w:tab/>
      <w:t xml:space="preserve">     The COMET</w:t>
    </w:r>
    <w:r w:rsidDel="00000000" w:rsidR="00000000" w:rsidRPr="00000000">
      <w:rPr>
        <w:strike w:val="1"/>
        <w:sz w:val="20"/>
        <w:szCs w:val="20"/>
        <w:vertAlign w:val="superscript"/>
        <w:rtl w:val="0"/>
      </w:rPr>
      <w:t xml:space="preserve">®</w:t>
    </w:r>
    <w:r w:rsidDel="00000000" w:rsidR="00000000" w:rsidRPr="00000000">
      <w:rPr>
        <w:sz w:val="12"/>
        <w:szCs w:val="12"/>
        <w:rtl w:val="0"/>
      </w:rPr>
      <w:t xml:space="preserve"> </w:t>
    </w:r>
    <w:r w:rsidDel="00000000" w:rsidR="00000000" w:rsidRPr="00000000">
      <w:rPr>
        <w:sz w:val="18"/>
        <w:szCs w:val="18"/>
        <w:rtl w:val="0"/>
      </w:rPr>
      <w:t xml:space="preserve">Program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spacing w:after="0" w:before="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360" w:firstLine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080" w:firstLine="10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1800" w:firstLine="18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520" w:firstLine="25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240" w:firstLine="32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3960" w:firstLine="39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4680" w:firstLine="46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400" w:firstLine="54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120" w:firstLine="61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24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24"/>
      <w:szCs w:val="24"/>
      <w:u w:val="singl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60" w:before="0" w:line="276" w:lineRule="auto"/>
      <w:ind w:left="0" w:right="0" w:firstLine="0"/>
      <w:jc w:val="center"/>
    </w:pPr>
    <w:rPr>
      <w:rFonts w:ascii="Arial" w:cs="Arial" w:eastAsia="Arial" w:hAnsi="Arial"/>
      <w:b w:val="0"/>
      <w:i w:val="0"/>
      <w:smallCaps w:val="0"/>
      <w:strike w:val="0"/>
      <w:color w:val="000000"/>
      <w:sz w:val="22"/>
      <w:szCs w:val="22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www.class.ncdc.noaa.gov/" TargetMode="External"/><Relationship Id="rId22" Type="http://schemas.openxmlformats.org/officeDocument/2006/relationships/hyperlink" Target="http://www.class.ncdc.noaa.gov/" TargetMode="External"/><Relationship Id="rId21" Type="http://schemas.openxmlformats.org/officeDocument/2006/relationships/hyperlink" Target="http://www.class.ncdc.noaa.gov/" TargetMode="External"/><Relationship Id="rId24" Type="http://schemas.openxmlformats.org/officeDocument/2006/relationships/hyperlink" Target="https://www.meted.ucar.edu/training_course.php?id=3" TargetMode="External"/><Relationship Id="rId23" Type="http://schemas.openxmlformats.org/officeDocument/2006/relationships/hyperlink" Target="http://weather.is.kochi-u.ac.jp/archive-e.html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://rammb.cira.colostate.edu/ramsdis/online/rmtc.asp" TargetMode="External"/><Relationship Id="rId26" Type="http://schemas.openxmlformats.org/officeDocument/2006/relationships/hyperlink" Target="https://www.meted.ucar.edu/training_course.php?id=3" TargetMode="External"/><Relationship Id="rId25" Type="http://schemas.openxmlformats.org/officeDocument/2006/relationships/hyperlink" Target="https://www.meted.ucar.edu/training_course.php?id=3" TargetMode="External"/><Relationship Id="rId28" Type="http://schemas.openxmlformats.org/officeDocument/2006/relationships/hyperlink" Target="http://www.met.gov.my/index.php?option=com_content&amp;task=view&amp;id=105&amp;Itemid=183" TargetMode="External"/><Relationship Id="rId27" Type="http://schemas.openxmlformats.org/officeDocument/2006/relationships/hyperlink" Target="http://www.met.gov.my/index.php?option=com_content&amp;task=view&amp;id=105&amp;Itemid=183" TargetMode="External"/><Relationship Id="rId5" Type="http://schemas.openxmlformats.org/officeDocument/2006/relationships/hyperlink" Target="http://www.meted.ucar.edu/tropical/textbook_2nd_edition/navmenu.php?tab=3&amp;page=14.0.0" TargetMode="External"/><Relationship Id="rId6" Type="http://schemas.openxmlformats.org/officeDocument/2006/relationships/hyperlink" Target="http://rammb.cira.colostate.edu/training/visit/training_sessions/basic_satellite_imagery_interpretation_in_the_tropics/" TargetMode="External"/><Relationship Id="rId29" Type="http://schemas.openxmlformats.org/officeDocument/2006/relationships/hyperlink" Target="http://www.met.gov.my/index.php?option=com_content&amp;task=view&amp;id=105&amp;Itemid=183" TargetMode="External"/><Relationship Id="rId7" Type="http://schemas.openxmlformats.org/officeDocument/2006/relationships/hyperlink" Target="http://rammb.cira.colostate.edu/training/visit/training_sessions/basic_satellite_imagery_interpretation_in_the_tropics/" TargetMode="External"/><Relationship Id="rId8" Type="http://schemas.openxmlformats.org/officeDocument/2006/relationships/hyperlink" Target="http://rammb.cira.colostate.edu/training/visit/training_sessions/basic_satellite_imagery_interpretation_in_the_tropics/" TargetMode="External"/><Relationship Id="rId31" Type="http://schemas.openxmlformats.org/officeDocument/2006/relationships/header" Target="header1.xml"/><Relationship Id="rId30" Type="http://schemas.openxmlformats.org/officeDocument/2006/relationships/hyperlink" Target="http://www.met.gov.my/index.php?option=com_content&amp;task=view&amp;id=105&amp;Itemid=183" TargetMode="External"/><Relationship Id="rId11" Type="http://schemas.openxmlformats.org/officeDocument/2006/relationships/hyperlink" Target="http://rammb.cira.colostate.edu/products/google_earth/" TargetMode="External"/><Relationship Id="rId10" Type="http://schemas.openxmlformats.org/officeDocument/2006/relationships/hyperlink" Target="http://rammb.cira.colostate.edu/ramsdis/online/rmtc.asp" TargetMode="External"/><Relationship Id="rId32" Type="http://schemas.openxmlformats.org/officeDocument/2006/relationships/footer" Target="footer1.xml"/><Relationship Id="rId13" Type="http://schemas.openxmlformats.org/officeDocument/2006/relationships/hyperlink" Target="http://rammb.cira.colostate.edu/products/google_earth/" TargetMode="External"/><Relationship Id="rId12" Type="http://schemas.openxmlformats.org/officeDocument/2006/relationships/hyperlink" Target="http://rammb.cira.colostate.edu/products/google_earth/" TargetMode="External"/><Relationship Id="rId15" Type="http://schemas.openxmlformats.org/officeDocument/2006/relationships/hyperlink" Target="http://www.eumetsat.int/Home/Main/Image_Gallery/index.htm?l=en" TargetMode="External"/><Relationship Id="rId14" Type="http://schemas.openxmlformats.org/officeDocument/2006/relationships/hyperlink" Target="http://rammb.cira.colostate.edu/products/google_earth/" TargetMode="External"/><Relationship Id="rId17" Type="http://schemas.openxmlformats.org/officeDocument/2006/relationships/hyperlink" Target="http://www.nrlmry.navy.mil/VIIRS.html" TargetMode="External"/><Relationship Id="rId16" Type="http://schemas.openxmlformats.org/officeDocument/2006/relationships/hyperlink" Target="http://www.eumetsat.int/Home/Main/Image_Gallery/index.htm?l=en" TargetMode="External"/><Relationship Id="rId19" Type="http://schemas.openxmlformats.org/officeDocument/2006/relationships/hyperlink" Target="http://www.nrlmry.navy.mil/archdat/" TargetMode="External"/><Relationship Id="rId18" Type="http://schemas.openxmlformats.org/officeDocument/2006/relationships/hyperlink" Target="http://www.nrlmry.navy.mil/VIIRS.html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met.gov.my/index.php?option=com_content&amp;task=view&amp;id=105&amp;Itemid=183" TargetMode="External"/><Relationship Id="rId2" Type="http://schemas.openxmlformats.org/officeDocument/2006/relationships/hyperlink" Target="http://www.met.gov.my/index.php?option=com_content&amp;task=view&amp;id=105&amp;Itemid=183" TargetMode="External"/></Relationships>
</file>