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bookmarkStart w:colFirst="0" w:colLast="0" w:name="h.gjdgxs" w:id="0"/>
      <w:bookmarkEnd w:id="0"/>
      <w:r w:rsidDel="00000000" w:rsidR="00000000" w:rsidRPr="00000000">
        <w:rPr>
          <w:smallCaps w:val="0"/>
          <w:rtl w:val="0"/>
        </w:rPr>
        <w:t xml:space="preserve">Unit 2:  Tropical </w:t>
      </w: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smallCaps w:val="0"/>
          <w:rtl w:val="0"/>
        </w:rPr>
        <w:t xml:space="preserve">isturbances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bookmarkStart w:colFirst="0" w:colLast="0" w:name="h.30j0zll" w:id="1"/>
      <w:bookmarkEnd w:id="1"/>
      <w:r w:rsidDel="00000000" w:rsidR="00000000" w:rsidRPr="00000000">
        <w:rPr>
          <w:smallCaps w:val="0"/>
          <w:rtl w:val="0"/>
        </w:rPr>
        <w:t xml:space="preserve">Learning 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smallCaps w:val="0"/>
          <w:rtl w:val="0"/>
        </w:rPr>
        <w:t xml:space="preserve">At the end of this unit, learners should be able 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the structure and evolution of </w:t>
      </w:r>
      <w:r w:rsidDel="00000000" w:rsidR="00000000" w:rsidRPr="00000000">
        <w:rPr>
          <w:rtl w:val="0"/>
        </w:rPr>
        <w:t xml:space="preserve">African </w:t>
      </w:r>
      <w:r w:rsidDel="00000000" w:rsidR="00000000" w:rsidRPr="00000000">
        <w:rPr>
          <w:smallCaps w:val="0"/>
          <w:rtl w:val="0"/>
        </w:rPr>
        <w:t xml:space="preserve">easterly waves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Identify </w:t>
      </w:r>
      <w:r w:rsidDel="00000000" w:rsidR="00000000" w:rsidRPr="00000000">
        <w:rPr>
          <w:rtl w:val="0"/>
        </w:rPr>
        <w:t xml:space="preserve">easterly</w:t>
      </w:r>
      <w:r w:rsidDel="00000000" w:rsidR="00000000" w:rsidRPr="00000000">
        <w:rPr>
          <w:smallCaps w:val="0"/>
          <w:rtl w:val="0"/>
        </w:rPr>
        <w:t xml:space="preserve"> waves using various products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the basic structure and </w:t>
      </w:r>
      <w:r w:rsidDel="00000000" w:rsidR="00000000" w:rsidRPr="00000000">
        <w:rPr>
          <w:rtl w:val="0"/>
        </w:rPr>
        <w:t xml:space="preserve">synoptic patterns</w:t>
      </w:r>
      <w:r w:rsidDel="00000000" w:rsidR="00000000" w:rsidRPr="00000000">
        <w:rPr>
          <w:smallCaps w:val="0"/>
          <w:rtl w:val="0"/>
        </w:rPr>
        <w:t xml:space="preserve"> of common tropical synoptic weather systems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the typical </w:t>
      </w:r>
      <w:r w:rsidDel="00000000" w:rsidR="00000000" w:rsidRPr="00000000">
        <w:rPr>
          <w:rtl w:val="0"/>
        </w:rPr>
        <w:t xml:space="preserve">space</w:t>
      </w:r>
      <w:r w:rsidDel="00000000" w:rsidR="00000000" w:rsidRPr="00000000">
        <w:rPr>
          <w:smallCaps w:val="0"/>
          <w:rtl w:val="0"/>
        </w:rPr>
        <w:t xml:space="preserve"> and time scales, pattern of highs and lows, and propagation of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Kelvin waves, equatorial Rossby waves, and mixed Rossby-gravity waves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jc w:val="both"/>
        <w:rPr/>
      </w:pPr>
      <w:r w:rsidDel="00000000" w:rsidR="00000000" w:rsidRPr="00000000">
        <w:rPr>
          <w:smallCaps w:val="0"/>
          <w:rtl w:val="0"/>
        </w:rPr>
        <w:t xml:space="preserve">Identify equatorial Rossby waves and mixed Rossby-gravity waves from lower tropospheric wind analysis and satellite IR images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jc w:val="both"/>
        <w:rPr/>
      </w:pPr>
      <w:r w:rsidDel="00000000" w:rsidR="00000000" w:rsidRPr="00000000">
        <w:rPr>
          <w:smallCaps w:val="0"/>
          <w:rtl w:val="0"/>
        </w:rPr>
        <w:t xml:space="preserve">Understand the influence of equatorial waves on tropical weather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jc w:val="both"/>
        <w:rPr/>
      </w:pPr>
      <w:r w:rsidDel="00000000" w:rsidR="00000000" w:rsidRPr="00000000">
        <w:rPr>
          <w:smallCaps w:val="0"/>
          <w:rtl w:val="0"/>
        </w:rPr>
        <w:t xml:space="preserve">Describe the basic structure and evolution of the MJO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jc w:val="both"/>
        <w:rPr/>
      </w:pPr>
      <w:r w:rsidDel="00000000" w:rsidR="00000000" w:rsidRPr="00000000">
        <w:rPr>
          <w:smallCaps w:val="0"/>
          <w:rtl w:val="0"/>
        </w:rPr>
        <w:t xml:space="preserve">Describe tropical cyclone global climatology (where and when they form)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Identify distinguishing features of tropical cyclon</w:t>
      </w:r>
      <w:r w:rsidDel="00000000" w:rsidR="00000000" w:rsidRPr="00000000">
        <w:rPr>
          <w:rtl w:val="0"/>
        </w:rPr>
        <w:t xml:space="preserve">e structure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ingredients needed for tropical cyclone genesis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jc w:val="both"/>
        <w:rPr/>
      </w:pPr>
      <w:r w:rsidDel="00000000" w:rsidR="00000000" w:rsidRPr="00000000">
        <w:rPr>
          <w:smallCaps w:val="0"/>
          <w:rtl w:val="0"/>
        </w:rPr>
        <w:t xml:space="preserve">Define the stages of a tropical cyclone lifecycle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jc w:val="both"/>
        <w:rPr/>
      </w:pP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smallCaps w:val="0"/>
          <w:rtl w:val="0"/>
        </w:rPr>
        <w:t xml:space="preserve">etect changes in tropical cyclone intensity</w:t>
      </w:r>
      <w:r w:rsidDel="00000000" w:rsidR="00000000" w:rsidRPr="00000000">
        <w:rPr>
          <w:rtl w:val="0"/>
        </w:rPr>
        <w:t xml:space="preserve"> using satellite remote sensing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key storm and environmental factors that affect  tropical cyclone intensity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rPr/>
      </w:pPr>
      <w:r w:rsidDel="00000000" w:rsidR="00000000" w:rsidRPr="00000000">
        <w:rPr>
          <w:smallCaps w:val="0"/>
          <w:rtl w:val="0"/>
        </w:rPr>
        <w:t xml:space="preserve">Describe the mechanisms that influence tropical cyclone motion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jc w:val="both"/>
        <w:rPr/>
      </w:pPr>
      <w:r w:rsidDel="00000000" w:rsidR="00000000" w:rsidRPr="00000000">
        <w:rPr>
          <w:smallCaps w:val="0"/>
          <w:rtl w:val="0"/>
        </w:rPr>
        <w:t xml:space="preserve">Describe the basic mechanisms for tropical cyclone</w:t>
      </w:r>
      <w:r w:rsidDel="00000000" w:rsidR="00000000" w:rsidRPr="00000000">
        <w:rPr>
          <w:rtl w:val="0"/>
        </w:rPr>
        <w:t xml:space="preserve"> hazards</w:t>
      </w:r>
      <w:r w:rsidDel="00000000" w:rsidR="00000000" w:rsidRPr="00000000">
        <w:rPr>
          <w:smallCaps w:val="0"/>
          <w:rtl w:val="0"/>
        </w:rPr>
        <w:t xml:space="preserve"> particularly those at landfall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jc w:val="both"/>
        <w:rPr/>
      </w:pPr>
      <w:r w:rsidDel="00000000" w:rsidR="00000000" w:rsidRPr="00000000">
        <w:rPr>
          <w:smallCaps w:val="0"/>
          <w:rtl w:val="0"/>
        </w:rPr>
        <w:t xml:space="preserve">Describe the influence of the MJO on tropical cyclone activity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hanging="359"/>
        <w:contextualSpacing w:val="1"/>
        <w:jc w:val="both"/>
        <w:rPr/>
      </w:pPr>
      <w:r w:rsidDel="00000000" w:rsidR="00000000" w:rsidRPr="00000000">
        <w:rPr>
          <w:smallCaps w:val="0"/>
          <w:rtl w:val="0"/>
        </w:rPr>
        <w:t xml:space="preserve">Describe the influence of ENSO on tropical cyclone activity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left" w:pos="7272"/>
      </w:tabs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Unit 2: Learning Objectives</w:t>
      <w:tab/>
      <w:tab/>
      <w:t xml:space="preserve">          Page </w:t>
    </w: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sz w:val="18"/>
        <w:szCs w:val="18"/>
        <w:rtl w:val="0"/>
      </w:rPr>
      <w:t xml:space="preserve"> of </w:t>
    </w:r>
    <w:fldSimple w:instr="NUMPAGES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sz w:val="18"/>
        <w:szCs w:val="18"/>
        <w:rtl w:val="0"/>
      </w:rPr>
      <w:t xml:space="preserve">Tropical Synoptic Meteorology</w:t>
      <w:tab/>
      <w:tab/>
      <w:tab/>
      <w:tab/>
      <w:tab/>
      <w:tab/>
      <w:tab/>
      <w:t xml:space="preserve">     The COMET</w:t>
    </w:r>
    <w:r w:rsidDel="00000000" w:rsidR="00000000" w:rsidRPr="00000000">
      <w:rPr>
        <w:sz w:val="20"/>
        <w:szCs w:val="20"/>
        <w:vertAlign w:val="superscript"/>
        <w:rtl w:val="0"/>
      </w:rPr>
      <w:t xml:space="preserve">®</w:t>
    </w:r>
    <w:r w:rsidDel="00000000" w:rsidR="00000000" w:rsidRPr="00000000">
      <w:rPr>
        <w:sz w:val="12"/>
        <w:szCs w:val="12"/>
        <w:rtl w:val="0"/>
      </w:rPr>
      <w:t xml:space="preserve"> </w:t>
    </w:r>
    <w:r w:rsidDel="00000000" w:rsidR="00000000" w:rsidRPr="00000000">
      <w:rPr>
        <w:sz w:val="18"/>
        <w:szCs w:val="18"/>
        <w:rtl w:val="0"/>
      </w:rPr>
      <w:t xml:space="preserve">Program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4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2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8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43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5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7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2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60" w:before="0" w:line="276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2"/>
      <w:szCs w:val="22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